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192" w:rsidRDefault="007C4192" w:rsidP="007C4192">
      <w:pPr>
        <w:ind w:left="357" w:hanging="357"/>
      </w:pPr>
    </w:p>
    <w:p w:rsidR="007C4192" w:rsidRDefault="007C4192" w:rsidP="007C4192">
      <w:pPr>
        <w:ind w:left="4605" w:firstLine="351"/>
        <w:rPr>
          <w:b/>
          <w:bCs/>
          <w:color w:val="000000"/>
          <w:szCs w:val="22"/>
        </w:rPr>
      </w:pPr>
      <w:r w:rsidRPr="004B5417">
        <w:rPr>
          <w:noProof/>
        </w:rPr>
        <w:drawing>
          <wp:inline distT="0" distB="0" distL="0" distR="0">
            <wp:extent cx="2428875" cy="885825"/>
            <wp:effectExtent l="0" t="0" r="9525" b="9525"/>
            <wp:docPr id="2" name="Afbeelding 2" descr="LogoStwijk2011_rgb digitale toepass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twijk2011_rgb digitale toepassing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8875" cy="885825"/>
                    </a:xfrm>
                    <a:prstGeom prst="rect">
                      <a:avLst/>
                    </a:prstGeom>
                    <a:noFill/>
                    <a:ln>
                      <a:noFill/>
                    </a:ln>
                  </pic:spPr>
                </pic:pic>
              </a:graphicData>
            </a:graphic>
          </wp:inline>
        </w:drawing>
      </w:r>
    </w:p>
    <w:p w:rsidR="007C4192" w:rsidRDefault="007C4192" w:rsidP="007C4192">
      <w:pPr>
        <w:ind w:left="357" w:hanging="357"/>
        <w:rPr>
          <w:b/>
          <w:bCs/>
          <w:color w:val="000000"/>
          <w:szCs w:val="22"/>
        </w:rPr>
      </w:pPr>
    </w:p>
    <w:p w:rsidR="007C4192" w:rsidRPr="007C4192" w:rsidRDefault="007C4192" w:rsidP="007C4192">
      <w:pPr>
        <w:ind w:left="357" w:hanging="357"/>
        <w:rPr>
          <w:sz w:val="22"/>
          <w:szCs w:val="22"/>
        </w:rPr>
      </w:pPr>
      <w:r w:rsidRPr="007C4192">
        <w:rPr>
          <w:b/>
          <w:bCs/>
          <w:color w:val="000000"/>
          <w:sz w:val="22"/>
          <w:szCs w:val="22"/>
        </w:rPr>
        <w:t>Besluitenlijst van de vergadering van de raad van de gemeente Steenwijkerland</w:t>
      </w:r>
    </w:p>
    <w:p w:rsidR="007C4192" w:rsidRPr="00481649" w:rsidRDefault="007C4192" w:rsidP="007C4192">
      <w:pPr>
        <w:rPr>
          <w:szCs w:val="22"/>
        </w:rPr>
      </w:pPr>
    </w:p>
    <w:p w:rsidR="007C4192" w:rsidRPr="00840BEF" w:rsidRDefault="007C08B8" w:rsidP="007C4192">
      <w:pPr>
        <w:ind w:left="1080" w:hanging="1080"/>
        <w:rPr>
          <w:szCs w:val="22"/>
        </w:rPr>
      </w:pPr>
      <w:r>
        <w:rPr>
          <w:color w:val="000000"/>
          <w:szCs w:val="22"/>
        </w:rPr>
        <w:t>Datum:</w:t>
      </w:r>
      <w:r>
        <w:rPr>
          <w:color w:val="000000"/>
          <w:szCs w:val="22"/>
        </w:rPr>
        <w:tab/>
      </w:r>
      <w:r w:rsidR="00F31A0F">
        <w:rPr>
          <w:color w:val="000000"/>
          <w:szCs w:val="22"/>
        </w:rPr>
        <w:t>21 maart</w:t>
      </w:r>
      <w:r w:rsidR="00797019">
        <w:rPr>
          <w:color w:val="000000"/>
          <w:szCs w:val="22"/>
        </w:rPr>
        <w:t xml:space="preserve"> 2017</w:t>
      </w:r>
    </w:p>
    <w:p w:rsidR="007C4192" w:rsidRPr="00840BEF" w:rsidRDefault="007C4192" w:rsidP="007C4192">
      <w:pPr>
        <w:ind w:left="1080" w:hanging="1080"/>
        <w:rPr>
          <w:szCs w:val="22"/>
        </w:rPr>
      </w:pPr>
      <w:r>
        <w:rPr>
          <w:color w:val="000000"/>
          <w:szCs w:val="22"/>
        </w:rPr>
        <w:t>Aanvang:</w:t>
      </w:r>
      <w:r>
        <w:rPr>
          <w:color w:val="000000"/>
          <w:szCs w:val="22"/>
        </w:rPr>
        <w:tab/>
        <w:t>19</w:t>
      </w:r>
      <w:r w:rsidRPr="00840BEF">
        <w:rPr>
          <w:color w:val="000000"/>
          <w:szCs w:val="22"/>
        </w:rPr>
        <w:t>.</w:t>
      </w:r>
      <w:r>
        <w:rPr>
          <w:color w:val="000000"/>
          <w:szCs w:val="22"/>
        </w:rPr>
        <w:t>3</w:t>
      </w:r>
      <w:r w:rsidRPr="00840BEF">
        <w:rPr>
          <w:color w:val="000000"/>
          <w:szCs w:val="22"/>
        </w:rPr>
        <w:t>0 uur</w:t>
      </w:r>
    </w:p>
    <w:p w:rsidR="007C4192" w:rsidRPr="00840BEF" w:rsidRDefault="007C4192" w:rsidP="007C4192">
      <w:pPr>
        <w:ind w:left="1080" w:hanging="1080"/>
        <w:rPr>
          <w:szCs w:val="22"/>
        </w:rPr>
      </w:pPr>
      <w:r w:rsidRPr="00840BEF">
        <w:rPr>
          <w:color w:val="000000"/>
          <w:szCs w:val="22"/>
        </w:rPr>
        <w:t>Plaats:</w:t>
      </w:r>
      <w:r w:rsidRPr="00840BEF">
        <w:rPr>
          <w:color w:val="000000"/>
          <w:szCs w:val="22"/>
        </w:rPr>
        <w:tab/>
        <w:t>raadzaal gemeentehuis, Vendelweg 1 te Steenwijk</w:t>
      </w:r>
    </w:p>
    <w:p w:rsidR="007C4192" w:rsidRPr="00840BEF" w:rsidRDefault="007C4192" w:rsidP="007C4192">
      <w:pPr>
        <w:rPr>
          <w:sz w:val="18"/>
        </w:rPr>
      </w:pPr>
    </w:p>
    <w:p w:rsidR="007C4192" w:rsidRPr="00840BEF" w:rsidRDefault="007C4192" w:rsidP="007C4192">
      <w:pPr>
        <w:spacing w:line="240" w:lineRule="auto"/>
        <w:ind w:left="1080" w:hanging="1080"/>
        <w:rPr>
          <w:szCs w:val="22"/>
        </w:rPr>
      </w:pPr>
      <w:r w:rsidRPr="00840BEF">
        <w:rPr>
          <w:b/>
          <w:bCs/>
          <w:color w:val="000000"/>
          <w:szCs w:val="22"/>
        </w:rPr>
        <w:t>Aanwezig:</w:t>
      </w:r>
      <w:r w:rsidRPr="00840BEF">
        <w:rPr>
          <w:b/>
          <w:bCs/>
          <w:color w:val="000000"/>
          <w:szCs w:val="22"/>
        </w:rPr>
        <w:tab/>
      </w:r>
    </w:p>
    <w:p w:rsidR="007C4192" w:rsidRPr="00840BEF" w:rsidRDefault="007C4192" w:rsidP="007C4192">
      <w:pPr>
        <w:spacing w:line="240" w:lineRule="auto"/>
        <w:ind w:left="1080" w:hanging="1080"/>
        <w:rPr>
          <w:szCs w:val="22"/>
        </w:rPr>
      </w:pPr>
      <w:r w:rsidRPr="00840BEF">
        <w:rPr>
          <w:b/>
          <w:bCs/>
          <w:color w:val="000000"/>
          <w:szCs w:val="22"/>
        </w:rPr>
        <w:t>Voorzitter</w:t>
      </w:r>
      <w:r>
        <w:rPr>
          <w:color w:val="000000"/>
          <w:szCs w:val="22"/>
        </w:rPr>
        <w:t>: de heer J.H. Bats</w:t>
      </w:r>
      <w:r w:rsidRPr="00840BEF">
        <w:rPr>
          <w:color w:val="000000"/>
          <w:szCs w:val="22"/>
        </w:rPr>
        <w:t>, burgemeester</w:t>
      </w:r>
    </w:p>
    <w:p w:rsidR="007C4192" w:rsidRPr="00840BEF" w:rsidRDefault="007C4192" w:rsidP="007C4192">
      <w:pPr>
        <w:spacing w:line="240" w:lineRule="auto"/>
        <w:ind w:left="3312" w:hanging="3312"/>
        <w:rPr>
          <w:szCs w:val="22"/>
        </w:rPr>
      </w:pPr>
      <w:r w:rsidRPr="00840BEF">
        <w:rPr>
          <w:b/>
          <w:bCs/>
          <w:color w:val="000000"/>
          <w:szCs w:val="22"/>
        </w:rPr>
        <w:t>Griffier:</w:t>
      </w:r>
      <w:r w:rsidRPr="00840BEF">
        <w:rPr>
          <w:color w:val="000000"/>
          <w:szCs w:val="22"/>
        </w:rPr>
        <w:t xml:space="preserve"> mevrouw A. ten Hoff</w:t>
      </w:r>
    </w:p>
    <w:p w:rsidR="007C4192" w:rsidRPr="00840BEF" w:rsidRDefault="007C4192" w:rsidP="007C4192">
      <w:pPr>
        <w:spacing w:line="240" w:lineRule="auto"/>
        <w:ind w:left="1080" w:hanging="1080"/>
        <w:rPr>
          <w:szCs w:val="22"/>
        </w:rPr>
      </w:pPr>
      <w:r w:rsidRPr="00840BEF">
        <w:rPr>
          <w:b/>
          <w:bCs/>
          <w:color w:val="000000"/>
          <w:szCs w:val="22"/>
        </w:rPr>
        <w:t>Leden:</w:t>
      </w:r>
    </w:p>
    <w:p w:rsidR="007C4192" w:rsidRPr="00840BEF" w:rsidRDefault="007C4192" w:rsidP="007C4192">
      <w:pPr>
        <w:spacing w:line="240" w:lineRule="auto"/>
        <w:ind w:left="709" w:hanging="709"/>
        <w:rPr>
          <w:szCs w:val="22"/>
        </w:rPr>
      </w:pPr>
      <w:r w:rsidRPr="00840BEF">
        <w:rPr>
          <w:color w:val="000000"/>
          <w:szCs w:val="22"/>
        </w:rPr>
        <w:t>De dames:</w:t>
      </w:r>
    </w:p>
    <w:p w:rsidR="007C4192" w:rsidRPr="00840BEF" w:rsidRDefault="007C4192" w:rsidP="007C4192">
      <w:pPr>
        <w:spacing w:line="240" w:lineRule="auto"/>
        <w:rPr>
          <w:color w:val="000000"/>
          <w:szCs w:val="22"/>
        </w:rPr>
      </w:pPr>
      <w:r w:rsidRPr="00840BEF">
        <w:rPr>
          <w:color w:val="000000"/>
          <w:szCs w:val="22"/>
        </w:rPr>
        <w:t>A. Doorenspleet, T. Bijl-Oord, C. Haveman-Regeling, F.B. Kersjes-Holweg,</w:t>
      </w:r>
    </w:p>
    <w:p w:rsidR="007C4192" w:rsidRPr="00840BEF" w:rsidRDefault="007C4192" w:rsidP="007C4192">
      <w:pPr>
        <w:spacing w:line="240" w:lineRule="auto"/>
        <w:rPr>
          <w:szCs w:val="22"/>
        </w:rPr>
      </w:pPr>
      <w:r w:rsidRPr="00840BEF">
        <w:rPr>
          <w:color w:val="000000"/>
          <w:szCs w:val="22"/>
        </w:rPr>
        <w:t>V. Weemstra-van Dorsten</w:t>
      </w:r>
      <w:r w:rsidR="007C1325">
        <w:rPr>
          <w:color w:val="000000"/>
          <w:szCs w:val="22"/>
        </w:rPr>
        <w:t>, T. Jongman-Smit</w:t>
      </w:r>
      <w:r w:rsidRPr="00840BEF">
        <w:rPr>
          <w:color w:val="000000"/>
          <w:szCs w:val="22"/>
        </w:rPr>
        <w:t xml:space="preserve"> en J. Willemsen-Post</w:t>
      </w:r>
      <w:r w:rsidR="00B02BCF">
        <w:rPr>
          <w:color w:val="000000"/>
          <w:szCs w:val="22"/>
        </w:rPr>
        <w:t xml:space="preserve"> </w:t>
      </w:r>
    </w:p>
    <w:p w:rsidR="007C4192" w:rsidRPr="00840BEF" w:rsidRDefault="007C4192" w:rsidP="007C4192">
      <w:pPr>
        <w:spacing w:line="240" w:lineRule="auto"/>
        <w:ind w:left="696" w:hanging="696"/>
        <w:rPr>
          <w:szCs w:val="22"/>
        </w:rPr>
      </w:pPr>
      <w:r w:rsidRPr="00840BEF">
        <w:rPr>
          <w:color w:val="000000"/>
          <w:szCs w:val="22"/>
        </w:rPr>
        <w:t>De heren:</w:t>
      </w:r>
    </w:p>
    <w:p w:rsidR="007C4192" w:rsidRPr="00840BEF" w:rsidRDefault="007C4192" w:rsidP="007C4192">
      <w:pPr>
        <w:spacing w:line="240" w:lineRule="auto"/>
        <w:rPr>
          <w:szCs w:val="22"/>
        </w:rPr>
      </w:pPr>
      <w:r w:rsidRPr="00840BEF">
        <w:rPr>
          <w:color w:val="000000"/>
          <w:szCs w:val="22"/>
        </w:rPr>
        <w:t>A.G. Bus, J.W. van Dalen, L.F. Greven, A.M. Harmsma,</w:t>
      </w:r>
      <w:r w:rsidR="002B2D9D" w:rsidRPr="002B2D9D">
        <w:rPr>
          <w:color w:val="000000"/>
          <w:szCs w:val="22"/>
        </w:rPr>
        <w:t xml:space="preserve"> </w:t>
      </w:r>
      <w:r w:rsidR="002B2D9D">
        <w:rPr>
          <w:color w:val="000000"/>
          <w:szCs w:val="22"/>
        </w:rPr>
        <w:t>de heer E.G.B. Hilbink,</w:t>
      </w:r>
    </w:p>
    <w:p w:rsidR="007C4192" w:rsidRPr="00840BEF" w:rsidRDefault="007C4192" w:rsidP="007C4192">
      <w:pPr>
        <w:spacing w:line="240" w:lineRule="auto"/>
        <w:rPr>
          <w:szCs w:val="22"/>
        </w:rPr>
      </w:pPr>
      <w:r w:rsidRPr="00840BEF">
        <w:rPr>
          <w:color w:val="000000"/>
          <w:szCs w:val="22"/>
        </w:rPr>
        <w:t>S.P. van Hemmen</w:t>
      </w:r>
      <w:r w:rsidR="007C1325">
        <w:rPr>
          <w:color w:val="000000"/>
          <w:szCs w:val="22"/>
        </w:rPr>
        <w:t>,</w:t>
      </w:r>
      <w:r w:rsidRPr="00840BEF">
        <w:rPr>
          <w:color w:val="000000"/>
          <w:szCs w:val="22"/>
        </w:rPr>
        <w:t xml:space="preserve"> J.P. Vredenburg, F.W. Hoekstra, L. Lassche, </w:t>
      </w:r>
      <w:r w:rsidR="00512C35">
        <w:rPr>
          <w:color w:val="000000"/>
          <w:szCs w:val="22"/>
        </w:rPr>
        <w:t xml:space="preserve">R. Lassche, </w:t>
      </w:r>
      <w:r w:rsidRPr="00840BEF">
        <w:rPr>
          <w:color w:val="000000"/>
          <w:szCs w:val="22"/>
        </w:rPr>
        <w:t>M. Scheringa</w:t>
      </w:r>
      <w:r>
        <w:rPr>
          <w:color w:val="000000"/>
          <w:szCs w:val="22"/>
        </w:rPr>
        <w:t xml:space="preserve">, T. Holterman, </w:t>
      </w:r>
      <w:r w:rsidR="00F436D2">
        <w:rPr>
          <w:color w:val="000000"/>
          <w:szCs w:val="22"/>
        </w:rPr>
        <w:t>W.H. Sommer, J.C. Cordes,</w:t>
      </w:r>
      <w:r w:rsidRPr="00840BEF">
        <w:rPr>
          <w:color w:val="000000"/>
          <w:szCs w:val="22"/>
        </w:rPr>
        <w:t xml:space="preserve"> O. Akkerman</w:t>
      </w:r>
      <w:r w:rsidR="007C1325">
        <w:rPr>
          <w:color w:val="000000"/>
          <w:szCs w:val="22"/>
        </w:rPr>
        <w:t xml:space="preserve">, </w:t>
      </w:r>
      <w:r w:rsidR="00583671">
        <w:rPr>
          <w:color w:val="000000"/>
          <w:szCs w:val="22"/>
        </w:rPr>
        <w:t>G. Hoorn,</w:t>
      </w:r>
      <w:r w:rsidR="00F436D2">
        <w:rPr>
          <w:color w:val="000000"/>
          <w:szCs w:val="22"/>
        </w:rPr>
        <w:t xml:space="preserve"> J.H. te Raa</w:t>
      </w:r>
      <w:r w:rsidR="00583671">
        <w:rPr>
          <w:color w:val="000000"/>
          <w:szCs w:val="22"/>
        </w:rPr>
        <w:t xml:space="preserve"> en</w:t>
      </w:r>
      <w:r w:rsidRPr="00840BEF">
        <w:rPr>
          <w:color w:val="000000"/>
          <w:szCs w:val="22"/>
        </w:rPr>
        <w:t xml:space="preserve"> </w:t>
      </w:r>
      <w:r w:rsidR="00583671">
        <w:rPr>
          <w:color w:val="000000"/>
          <w:szCs w:val="22"/>
        </w:rPr>
        <w:t>T.C.M. Versteeg</w:t>
      </w:r>
    </w:p>
    <w:p w:rsidR="007C4192" w:rsidRPr="00840BEF" w:rsidRDefault="007C4192" w:rsidP="007C4192">
      <w:pPr>
        <w:spacing w:line="240" w:lineRule="auto"/>
        <w:rPr>
          <w:szCs w:val="22"/>
        </w:rPr>
      </w:pPr>
      <w:r w:rsidRPr="00840BEF">
        <w:rPr>
          <w:b/>
          <w:bCs/>
          <w:color w:val="000000"/>
          <w:szCs w:val="22"/>
        </w:rPr>
        <w:t>Wethouders:</w:t>
      </w:r>
      <w:r w:rsidRPr="00840BEF">
        <w:rPr>
          <w:color w:val="000000"/>
          <w:szCs w:val="22"/>
        </w:rPr>
        <w:t xml:space="preserve"> mevrouw H.J. Frantzen-Boeve en de heren J.W. Brus en J.M.P. Wagteveld</w:t>
      </w:r>
      <w:r w:rsidR="00CB7244" w:rsidRPr="00CB7244">
        <w:rPr>
          <w:color w:val="000000"/>
          <w:szCs w:val="22"/>
        </w:rPr>
        <w:t xml:space="preserve"> </w:t>
      </w:r>
      <w:r w:rsidR="00CB7244">
        <w:rPr>
          <w:color w:val="000000"/>
          <w:szCs w:val="22"/>
        </w:rPr>
        <w:t>en E. Dedden.</w:t>
      </w:r>
    </w:p>
    <w:p w:rsidR="00590AE0" w:rsidRDefault="007C4192" w:rsidP="007C08B8">
      <w:pPr>
        <w:pBdr>
          <w:bottom w:val="single" w:sz="6" w:space="1" w:color="auto"/>
        </w:pBdr>
        <w:spacing w:line="240" w:lineRule="auto"/>
        <w:ind w:left="360" w:hanging="360"/>
        <w:rPr>
          <w:u w:val="single"/>
        </w:rPr>
      </w:pPr>
      <w:r w:rsidRPr="00840BEF">
        <w:rPr>
          <w:b/>
          <w:bCs/>
          <w:color w:val="000000"/>
          <w:szCs w:val="22"/>
        </w:rPr>
        <w:t>Afwezig:</w:t>
      </w:r>
      <w:r w:rsidR="00337BE6">
        <w:rPr>
          <w:color w:val="000000"/>
          <w:szCs w:val="22"/>
        </w:rPr>
        <w:t xml:space="preserve"> </w:t>
      </w:r>
      <w:r w:rsidR="002B2D9D">
        <w:rPr>
          <w:color w:val="000000"/>
          <w:szCs w:val="22"/>
        </w:rPr>
        <w:t xml:space="preserve">Mevrouw </w:t>
      </w:r>
      <w:r w:rsidR="002B2D9D" w:rsidRPr="00840BEF">
        <w:rPr>
          <w:color w:val="000000"/>
          <w:szCs w:val="22"/>
        </w:rPr>
        <w:t>G.C. Kuperus-Hartink</w:t>
      </w:r>
      <w:r w:rsidR="00D0407C">
        <w:rPr>
          <w:color w:val="000000"/>
          <w:szCs w:val="22"/>
        </w:rPr>
        <w:t xml:space="preserve"> en de heer</w:t>
      </w:r>
      <w:r w:rsidR="002B2D9D" w:rsidRPr="00840BEF">
        <w:rPr>
          <w:color w:val="000000"/>
          <w:szCs w:val="22"/>
        </w:rPr>
        <w:t xml:space="preserve"> </w:t>
      </w:r>
      <w:r w:rsidR="002B2D9D">
        <w:rPr>
          <w:color w:val="000000"/>
          <w:szCs w:val="22"/>
        </w:rPr>
        <w:t>A.W. Stapel.</w:t>
      </w:r>
      <w:r w:rsidR="007C1325">
        <w:rPr>
          <w:color w:val="000000"/>
          <w:szCs w:val="22"/>
        </w:rPr>
        <w:br/>
      </w:r>
    </w:p>
    <w:p w:rsidR="007C08B8" w:rsidRDefault="007C08B8" w:rsidP="007C08B8">
      <w:pPr>
        <w:spacing w:line="240" w:lineRule="auto"/>
      </w:pPr>
    </w:p>
    <w:p w:rsidR="007C08B8" w:rsidRDefault="007C08B8" w:rsidP="007C08B8">
      <w:pPr>
        <w:spacing w:line="240" w:lineRule="auto"/>
        <w:rPr>
          <w:b/>
          <w:lang w:val="fr-FR"/>
        </w:rPr>
      </w:pPr>
      <w:r>
        <w:rPr>
          <w:b/>
          <w:lang w:val="fr-FR"/>
        </w:rPr>
        <w:t>Vaste punten</w:t>
      </w:r>
    </w:p>
    <w:p w:rsidR="007C08B8" w:rsidRPr="007C08B8" w:rsidRDefault="007C08B8" w:rsidP="000B74CE">
      <w:pPr>
        <w:numPr>
          <w:ilvl w:val="0"/>
          <w:numId w:val="2"/>
        </w:numPr>
        <w:spacing w:line="240" w:lineRule="auto"/>
        <w:rPr>
          <w:u w:val="single"/>
        </w:rPr>
      </w:pPr>
      <w:r w:rsidRPr="007C08B8">
        <w:rPr>
          <w:u w:val="single"/>
        </w:rPr>
        <w:tab/>
        <w:t>Opening en mededelingen.</w:t>
      </w:r>
      <w:r w:rsidR="00512C35">
        <w:rPr>
          <w:u w:val="single"/>
        </w:rPr>
        <w:br/>
      </w:r>
      <w:r w:rsidR="00512C35">
        <w:t>De voorzitter opent de vergadering om 19.30 uur.</w:t>
      </w:r>
      <w:r w:rsidR="00512C35">
        <w:br/>
      </w:r>
    </w:p>
    <w:p w:rsidR="007C08B8" w:rsidRPr="002B2D9D" w:rsidRDefault="007C08B8" w:rsidP="000B74CE">
      <w:pPr>
        <w:pStyle w:val="Lijstalinea"/>
        <w:numPr>
          <w:ilvl w:val="0"/>
          <w:numId w:val="2"/>
        </w:numPr>
        <w:rPr>
          <w:i/>
        </w:rPr>
      </w:pPr>
      <w:r w:rsidRPr="008F2166">
        <w:rPr>
          <w:u w:val="single"/>
        </w:rPr>
        <w:t>Vaststelling van de agenda.</w:t>
      </w:r>
      <w:r w:rsidR="00512C35" w:rsidRPr="008F2166">
        <w:rPr>
          <w:u w:val="single"/>
        </w:rPr>
        <w:br/>
      </w:r>
      <w:r w:rsidR="002B2D9D">
        <w:t>De voorzitter stelt de agenda vast</w:t>
      </w:r>
    </w:p>
    <w:p w:rsidR="002B2D9D" w:rsidRPr="002B2D9D" w:rsidRDefault="002B2D9D" w:rsidP="002B2D9D">
      <w:pPr>
        <w:rPr>
          <w:i/>
        </w:rPr>
      </w:pPr>
    </w:p>
    <w:p w:rsidR="007C08B8" w:rsidRPr="007C08B8" w:rsidRDefault="007C08B8" w:rsidP="000B74CE">
      <w:pPr>
        <w:numPr>
          <w:ilvl w:val="0"/>
          <w:numId w:val="2"/>
        </w:numPr>
        <w:spacing w:line="240" w:lineRule="auto"/>
        <w:rPr>
          <w:u w:val="single"/>
        </w:rPr>
      </w:pPr>
      <w:r w:rsidRPr="007C08B8">
        <w:rPr>
          <w:u w:val="single"/>
        </w:rPr>
        <w:t>Spreekrecht voor geagendeerde onderwerpen.</w:t>
      </w:r>
    </w:p>
    <w:p w:rsidR="007C08B8" w:rsidRDefault="008F2166" w:rsidP="004E63E8">
      <w:pPr>
        <w:spacing w:line="240" w:lineRule="auto"/>
        <w:ind w:left="705"/>
      </w:pPr>
      <w:r>
        <w:t>Er zijn geen insprekers.</w:t>
      </w:r>
      <w:r w:rsidR="004E63E8">
        <w:br/>
      </w:r>
    </w:p>
    <w:p w:rsidR="002A171A" w:rsidRPr="0004156E" w:rsidRDefault="002A171A" w:rsidP="002A171A">
      <w:pPr>
        <w:rPr>
          <w:i/>
        </w:rPr>
      </w:pPr>
      <w:r w:rsidRPr="001E7539">
        <w:rPr>
          <w:b/>
        </w:rPr>
        <w:t xml:space="preserve">Besluitvorming – hamerstukken </w:t>
      </w:r>
    </w:p>
    <w:p w:rsidR="002B2D9D" w:rsidRDefault="002B2D9D" w:rsidP="000B74CE">
      <w:pPr>
        <w:pStyle w:val="Lijstalinea"/>
        <w:numPr>
          <w:ilvl w:val="0"/>
          <w:numId w:val="2"/>
        </w:numPr>
      </w:pPr>
      <w:r w:rsidRPr="00E406C3">
        <w:t>Vaststellen bestemmingplan Oppen Sw</w:t>
      </w:r>
      <w:r>
        <w:t xml:space="preserve">olle 5 te Vollenhove (voorstelnummer 2017/16);  </w:t>
      </w:r>
      <w:r w:rsidRPr="00E406C3">
        <w:t xml:space="preserve"> portefeuille Wagteveld</w:t>
      </w:r>
      <w:r w:rsidR="00923B6B">
        <w:t>.</w:t>
      </w:r>
    </w:p>
    <w:p w:rsidR="00923B6B" w:rsidRDefault="00923B6B" w:rsidP="00923B6B">
      <w:pPr>
        <w:pStyle w:val="Lijstalinea"/>
        <w:ind w:left="705"/>
      </w:pPr>
      <w:r>
        <w:t>De gemeenteraad besluit unaniem:</w:t>
      </w:r>
    </w:p>
    <w:p w:rsidR="00923B6B" w:rsidRDefault="00923B6B" w:rsidP="00923B6B">
      <w:pPr>
        <w:pStyle w:val="Lijstalinea"/>
        <w:keepNext/>
        <w:keepLines/>
        <w:ind w:left="705"/>
      </w:pPr>
      <w:r>
        <w:t>1. het bestemmingsplan ‘Vollenhove – Oppen Swolle 5’ vast te stellen;</w:t>
      </w:r>
    </w:p>
    <w:p w:rsidR="00923B6B" w:rsidRDefault="00923B6B" w:rsidP="00923B6B">
      <w:pPr>
        <w:pStyle w:val="Lijstalinea"/>
        <w:keepNext/>
        <w:keepLines/>
        <w:ind w:left="705"/>
      </w:pPr>
      <w:r>
        <w:t xml:space="preserve">2. geen exploitatieplan als bedoeld in artikel 6:12 Wro vast te stellen. </w:t>
      </w:r>
    </w:p>
    <w:p w:rsidR="000B74CE" w:rsidRPr="00E406C3" w:rsidRDefault="000B74CE" w:rsidP="000B74CE"/>
    <w:p w:rsidR="002B2D9D" w:rsidRDefault="002B2D9D" w:rsidP="00923B6B">
      <w:pPr>
        <w:pStyle w:val="Lijstalinea"/>
        <w:numPr>
          <w:ilvl w:val="0"/>
          <w:numId w:val="2"/>
        </w:numPr>
      </w:pPr>
      <w:r w:rsidRPr="00E406C3">
        <w:t>Aanvraag omgevingsvergunning Paasloër</w:t>
      </w:r>
      <w:r>
        <w:t xml:space="preserve"> Allee 2 te Paasloo (voorstelnummer 2017/17</w:t>
      </w:r>
      <w:r w:rsidRPr="00E406C3">
        <w:t>); portefeuille Wagteveld</w:t>
      </w:r>
      <w:r>
        <w:t>.</w:t>
      </w:r>
    </w:p>
    <w:p w:rsidR="00923B6B" w:rsidRDefault="00923B6B" w:rsidP="00923B6B">
      <w:pPr>
        <w:pStyle w:val="Lijstalinea"/>
        <w:ind w:left="705"/>
      </w:pPr>
      <w:r>
        <w:t>De gemeenteraad besluit unaniem:</w:t>
      </w:r>
    </w:p>
    <w:p w:rsidR="00214BC3" w:rsidRDefault="00AE776A" w:rsidP="00214BC3">
      <w:pPr>
        <w:ind w:left="708" w:hanging="3"/>
      </w:pPr>
      <w:r>
        <w:t xml:space="preserve">1.Een ontwerp verklaring van geen bedenkingen als bedoeld in artikel 6:5, lid 1 van het </w:t>
      </w:r>
      <w:r>
        <w:tab/>
        <w:t xml:space="preserve">Besluit </w:t>
      </w:r>
      <w:r w:rsidR="00214BC3">
        <w:t xml:space="preserve">  </w:t>
      </w:r>
    </w:p>
    <w:p w:rsidR="00214BC3" w:rsidRDefault="00214BC3" w:rsidP="00214BC3">
      <w:pPr>
        <w:ind w:left="708" w:hanging="3"/>
      </w:pPr>
      <w:r>
        <w:t xml:space="preserve">   </w:t>
      </w:r>
      <w:r w:rsidR="00AE776A">
        <w:t xml:space="preserve">Omgevingsrecht af te geven voor het splitsen van </w:t>
      </w:r>
      <w:r>
        <w:t xml:space="preserve">de bestaande woonboerderij tot </w:t>
      </w:r>
      <w:r w:rsidR="00AE776A">
        <w:t xml:space="preserve">maximaal </w:t>
      </w:r>
      <w:r>
        <w:t xml:space="preserve"> </w:t>
      </w:r>
    </w:p>
    <w:p w:rsidR="00AE776A" w:rsidRDefault="00214BC3" w:rsidP="00214BC3">
      <w:pPr>
        <w:ind w:left="708" w:hanging="3"/>
      </w:pPr>
      <w:r>
        <w:lastRenderedPageBreak/>
        <w:t xml:space="preserve">   </w:t>
      </w:r>
      <w:r w:rsidR="00AE776A">
        <w:t>twee wooneenheden op het perceel Paasloër Allee 2 te Paasloo.</w:t>
      </w:r>
    </w:p>
    <w:p w:rsidR="00214BC3" w:rsidRDefault="00AE776A" w:rsidP="00AE776A">
      <w:pPr>
        <w:ind w:left="708"/>
      </w:pPr>
      <w:r>
        <w:t xml:space="preserve">2.Indien er geen zienswijzen zijn ingediend en er in de omgevingsvergunning ten opzichte van </w:t>
      </w:r>
    </w:p>
    <w:p w:rsidR="00214BC3" w:rsidRDefault="00214BC3" w:rsidP="00AE776A">
      <w:pPr>
        <w:ind w:left="708"/>
      </w:pPr>
      <w:r>
        <w:t xml:space="preserve">   </w:t>
      </w:r>
      <w:r w:rsidR="00AE776A">
        <w:t xml:space="preserve">het ontwerpbesluit geen wijzigen zijn doorgevoerd de ontwerp verklaring van geen </w:t>
      </w:r>
    </w:p>
    <w:p w:rsidR="00AE776A" w:rsidRDefault="00214BC3" w:rsidP="00AE776A">
      <w:pPr>
        <w:ind w:left="708"/>
      </w:pPr>
      <w:r>
        <w:t xml:space="preserve">   </w:t>
      </w:r>
      <w:r w:rsidR="00AE776A">
        <w:t>bedenkingen geldt als een definitieve verklaring van geen bedenkingen.</w:t>
      </w:r>
    </w:p>
    <w:p w:rsidR="00923B6B" w:rsidRDefault="00923B6B" w:rsidP="00923B6B">
      <w:pPr>
        <w:pStyle w:val="Lijstalinea"/>
        <w:ind w:left="705"/>
      </w:pPr>
    </w:p>
    <w:p w:rsidR="002B2D9D" w:rsidRDefault="000B74CE" w:rsidP="000B74CE">
      <w:pPr>
        <w:ind w:left="705" w:hanging="705"/>
      </w:pPr>
      <w:r>
        <w:t>6.</w:t>
      </w:r>
      <w:r>
        <w:tab/>
      </w:r>
      <w:r w:rsidR="002B2D9D" w:rsidRPr="00E406C3">
        <w:t>Verordening Naamgeving</w:t>
      </w:r>
      <w:r w:rsidR="002B2D9D">
        <w:t xml:space="preserve"> en Nummering (Adressen) (voorstelnummer 2017/18</w:t>
      </w:r>
      <w:r w:rsidR="002B2D9D" w:rsidRPr="00E406C3">
        <w:t>);</w:t>
      </w:r>
      <w:r w:rsidR="002B2D9D">
        <w:t xml:space="preserve"> </w:t>
      </w:r>
      <w:r w:rsidR="002B2D9D" w:rsidRPr="00E406C3">
        <w:t>portefeuille burgemeester.</w:t>
      </w:r>
    </w:p>
    <w:p w:rsidR="00923B6B" w:rsidRDefault="00923B6B" w:rsidP="00923B6B">
      <w:pPr>
        <w:pStyle w:val="Lijstalinea"/>
        <w:ind w:left="705"/>
      </w:pPr>
      <w:r>
        <w:tab/>
        <w:t>De gemeenteraad besluit unaniem:</w:t>
      </w:r>
    </w:p>
    <w:p w:rsidR="00AE776A" w:rsidRDefault="00AE776A" w:rsidP="00AE776A">
      <w:pPr>
        <w:ind w:left="705"/>
      </w:pPr>
      <w:r>
        <w:tab/>
        <w:t>D</w:t>
      </w:r>
      <w:r w:rsidRPr="00185FD0">
        <w:t>e verordening Naamgeving en Nummering (Adressen)</w:t>
      </w:r>
      <w:r>
        <w:t xml:space="preserve"> vast te stellen </w:t>
      </w:r>
      <w:r w:rsidRPr="0069069C">
        <w:t>onder gelijktijdige intrekking van de Verordening op het benoemen van de openbare ruimte en het nummeren van bouwwerken, gebouwen, complexen, afgebakende terreinen, lig- en standplaatsen (Verordening straatnaamgeving en huisnummering)</w:t>
      </w:r>
      <w:r>
        <w:t>.</w:t>
      </w:r>
    </w:p>
    <w:p w:rsidR="00923B6B" w:rsidRPr="00E406C3" w:rsidRDefault="00923B6B" w:rsidP="000B74CE">
      <w:pPr>
        <w:ind w:left="705" w:hanging="705"/>
      </w:pPr>
    </w:p>
    <w:p w:rsidR="002B2D9D" w:rsidRDefault="002B2D9D" w:rsidP="000B74CE">
      <w:pPr>
        <w:pStyle w:val="Lijstalinea"/>
        <w:numPr>
          <w:ilvl w:val="0"/>
          <w:numId w:val="3"/>
        </w:numPr>
        <w:ind w:left="709" w:hanging="709"/>
      </w:pPr>
      <w:r w:rsidRPr="00E406C3">
        <w:t>Gevallen waarin een verklaring van geen be</w:t>
      </w:r>
      <w:r>
        <w:t>denkingen is vereist (voorstelnummer 2017/19</w:t>
      </w:r>
      <w:r w:rsidRPr="00E406C3">
        <w:t>);</w:t>
      </w:r>
      <w:r>
        <w:t xml:space="preserve"> </w:t>
      </w:r>
      <w:r w:rsidRPr="00E406C3">
        <w:t xml:space="preserve"> portefeuille Dedden</w:t>
      </w:r>
      <w:r>
        <w:t>.</w:t>
      </w:r>
    </w:p>
    <w:p w:rsidR="00923B6B" w:rsidRDefault="00923B6B" w:rsidP="00923B6B">
      <w:pPr>
        <w:ind w:firstLine="708"/>
      </w:pPr>
      <w:r>
        <w:t>De gemeenteraad besluit unaniem:</w:t>
      </w:r>
    </w:p>
    <w:p w:rsidR="00AE776A" w:rsidRDefault="00AE776A" w:rsidP="00AE776A">
      <w:pPr>
        <w:keepNext/>
        <w:keepLines/>
        <w:numPr>
          <w:ilvl w:val="0"/>
          <w:numId w:val="5"/>
        </w:numPr>
        <w:jc w:val="both"/>
        <w:outlineLvl w:val="0"/>
      </w:pPr>
      <w:r>
        <w:t>De bij dit besluit horende lijst met van categorieën van gevallen van aanvragen om een omgevingsvergunning waarvoor een verklaring van geen bedenkingen nodig is vast te stellen.</w:t>
      </w:r>
    </w:p>
    <w:p w:rsidR="00AE776A" w:rsidRDefault="00AE776A" w:rsidP="00AE776A">
      <w:pPr>
        <w:keepNext/>
        <w:keepLines/>
        <w:numPr>
          <w:ilvl w:val="0"/>
          <w:numId w:val="5"/>
        </w:numPr>
        <w:jc w:val="both"/>
        <w:outlineLvl w:val="0"/>
      </w:pPr>
      <w:r>
        <w:t>Het besluit als bedoeld in het eerste lid is van overeenkomstige toepassing op al ingediende aanvragen om omgevingsvergunningen waarvoor door de gemeenteraad nog geen verklaring van geen bedenkingen is afgegeven of geweigerd.</w:t>
      </w:r>
    </w:p>
    <w:p w:rsidR="00AE776A" w:rsidRDefault="00AE776A" w:rsidP="00AE776A">
      <w:pPr>
        <w:numPr>
          <w:ilvl w:val="0"/>
          <w:numId w:val="5"/>
        </w:numPr>
      </w:pPr>
      <w:r>
        <w:t>Het aanwijzingsbesluit van 7 december 2010 waarin is bepaald dat in alle gevallen waarbij met een omgevingsvergunning met toepassing van artikel 2.12 eerste lid onder a punt 3 van de Wet Algemene Bepalingen Omgevingsrecht wordt afgeweken van een bestemmingsplan èn waarbij het college bevoegd gezag is, geen verklaring van geen bedenkingen is vereist, in te trekken.</w:t>
      </w:r>
    </w:p>
    <w:p w:rsidR="00923B6B" w:rsidRDefault="00923B6B" w:rsidP="00923B6B">
      <w:pPr>
        <w:pStyle w:val="Lijstalinea"/>
        <w:ind w:left="709"/>
      </w:pPr>
    </w:p>
    <w:p w:rsidR="00923B6B" w:rsidRDefault="000B74CE" w:rsidP="000B74CE">
      <w:r>
        <w:t>8.</w:t>
      </w:r>
      <w:r>
        <w:tab/>
      </w:r>
      <w:r w:rsidR="002B2D9D" w:rsidRPr="00A3734E">
        <w:t>Beheer</w:t>
      </w:r>
      <w:r w:rsidR="002B2D9D">
        <w:t>sverordening Wetering (voorstelnummer 2017/20</w:t>
      </w:r>
      <w:r w:rsidR="002B2D9D" w:rsidRPr="00E406C3">
        <w:t>);</w:t>
      </w:r>
      <w:r w:rsidR="002B2D9D">
        <w:t xml:space="preserve"> </w:t>
      </w:r>
      <w:r w:rsidR="002B2D9D" w:rsidRPr="00A3734E">
        <w:t>portefeuille Dedden</w:t>
      </w:r>
      <w:r w:rsidR="00923B6B">
        <w:t>.</w:t>
      </w:r>
    </w:p>
    <w:p w:rsidR="00923B6B" w:rsidRDefault="00923B6B" w:rsidP="00923B6B">
      <w:pPr>
        <w:pStyle w:val="Lijstalinea"/>
        <w:ind w:left="705"/>
      </w:pPr>
      <w:r>
        <w:t>De gemeenteraad besluit unaniem:</w:t>
      </w:r>
    </w:p>
    <w:p w:rsidR="00AE776A" w:rsidRDefault="00AE776A" w:rsidP="00AE776A">
      <w:pPr>
        <w:ind w:left="705"/>
      </w:pPr>
      <w:r>
        <w:t xml:space="preserve">Vast te stellen de beheersverordening “Wetering” bestaande uit de verbeelding NL.IMRO.1708.WeteringBVO-VA01 en regels, zoals deze in de bij dit besluit behorende en als zodanig gewaarmerkte bescheiden zijn aangegeven, toegelicht en beschreven. </w:t>
      </w:r>
    </w:p>
    <w:p w:rsidR="000B74CE" w:rsidRDefault="000B74CE" w:rsidP="000B74CE"/>
    <w:p w:rsidR="000B74CE" w:rsidRDefault="002B2D9D" w:rsidP="000B74CE">
      <w:pPr>
        <w:pStyle w:val="Lijstalinea"/>
        <w:numPr>
          <w:ilvl w:val="0"/>
          <w:numId w:val="4"/>
        </w:numPr>
        <w:ind w:hanging="720"/>
      </w:pPr>
      <w:r w:rsidRPr="00A3734E">
        <w:t>Vaststelling bestemmingsplan St. Jansklooster Molenk</w:t>
      </w:r>
      <w:r>
        <w:t xml:space="preserve">ampen III herziening (voorstelnummer </w:t>
      </w:r>
      <w:r w:rsidR="000B74CE">
        <w:t xml:space="preserve"> </w:t>
      </w:r>
    </w:p>
    <w:p w:rsidR="002B2D9D" w:rsidRDefault="000B74CE" w:rsidP="000B74CE">
      <w:pPr>
        <w:pStyle w:val="Lijstalinea"/>
        <w:ind w:left="0"/>
      </w:pPr>
      <w:r>
        <w:t xml:space="preserve">     </w:t>
      </w:r>
      <w:r>
        <w:tab/>
      </w:r>
      <w:r w:rsidR="002B2D9D">
        <w:t>2017/21</w:t>
      </w:r>
      <w:r w:rsidR="002B2D9D" w:rsidRPr="00E406C3">
        <w:t>);</w:t>
      </w:r>
      <w:r w:rsidR="002B2D9D">
        <w:t xml:space="preserve"> </w:t>
      </w:r>
      <w:r w:rsidR="002B2D9D" w:rsidRPr="00A3734E">
        <w:t>portefeuille Dedden</w:t>
      </w:r>
      <w:r w:rsidR="002B2D9D">
        <w:t>.</w:t>
      </w:r>
    </w:p>
    <w:p w:rsidR="00923B6B" w:rsidRDefault="00923B6B" w:rsidP="00923B6B">
      <w:pPr>
        <w:pStyle w:val="Lijstalinea"/>
        <w:ind w:left="705"/>
      </w:pPr>
      <w:r>
        <w:tab/>
        <w:t>De gemeenteraad besluit unaniem:</w:t>
      </w:r>
    </w:p>
    <w:p w:rsidR="00AE776A" w:rsidRDefault="00214BC3" w:rsidP="00AE776A">
      <w:pPr>
        <w:ind w:firstLine="705"/>
      </w:pPr>
      <w:r>
        <w:t>1.</w:t>
      </w:r>
      <w:r w:rsidR="00AE776A">
        <w:t xml:space="preserve"> het bestemmingsplan Sint Jansklooster Molenkampen III herziening vast te stellen;</w:t>
      </w:r>
    </w:p>
    <w:p w:rsidR="00AE776A" w:rsidRDefault="00214BC3" w:rsidP="00AE776A">
      <w:pPr>
        <w:ind w:firstLine="705"/>
      </w:pPr>
      <w:r>
        <w:t xml:space="preserve">2. </w:t>
      </w:r>
      <w:r w:rsidR="00AE776A">
        <w:t>niet over te gaan tot het vaststellen van een exploitatieplan.</w:t>
      </w:r>
    </w:p>
    <w:p w:rsidR="00923B6B" w:rsidRDefault="00923B6B" w:rsidP="000B74CE">
      <w:pPr>
        <w:pStyle w:val="Lijstalinea"/>
        <w:ind w:left="0"/>
      </w:pPr>
    </w:p>
    <w:p w:rsidR="002B2D9D" w:rsidRPr="00A3734E" w:rsidRDefault="002B2D9D" w:rsidP="000B74CE">
      <w:pPr>
        <w:numPr>
          <w:ilvl w:val="0"/>
          <w:numId w:val="4"/>
        </w:numPr>
        <w:ind w:hanging="720"/>
      </w:pPr>
      <w:r w:rsidRPr="000D52D2">
        <w:t>Verordening rekenkamercommissie Steenwijkerland 2017</w:t>
      </w:r>
      <w:r>
        <w:t xml:space="preserve"> (voorstelnummer 2017/22</w:t>
      </w:r>
      <w:r w:rsidRPr="00E406C3">
        <w:t>);</w:t>
      </w:r>
      <w:r>
        <w:t xml:space="preserve"> portefeuille burgemeester.</w:t>
      </w:r>
    </w:p>
    <w:p w:rsidR="00923B6B" w:rsidRDefault="00923B6B" w:rsidP="0002740E">
      <w:pPr>
        <w:pStyle w:val="Lijstalinea"/>
        <w:ind w:left="720"/>
      </w:pPr>
      <w:r>
        <w:t>De gemeenteraad besluit unaniem:</w:t>
      </w:r>
    </w:p>
    <w:p w:rsidR="00AE776A" w:rsidRDefault="00AE776A" w:rsidP="00AE776A">
      <w:pPr>
        <w:pStyle w:val="Default"/>
      </w:pPr>
    </w:p>
    <w:p w:rsidR="00AE776A" w:rsidRDefault="00AE776A" w:rsidP="00AE776A">
      <w:pPr>
        <w:pStyle w:val="Default"/>
        <w:ind w:firstLine="708"/>
        <w:rPr>
          <w:sz w:val="20"/>
          <w:szCs w:val="20"/>
        </w:rPr>
      </w:pPr>
      <w:r>
        <w:t xml:space="preserve"> </w:t>
      </w:r>
      <w:r>
        <w:rPr>
          <w:sz w:val="20"/>
          <w:szCs w:val="20"/>
        </w:rPr>
        <w:t>1. De Verordening rekenkamercommissie Steenwijkerland 2017 vast te stellen;</w:t>
      </w:r>
    </w:p>
    <w:p w:rsidR="00F43BC6" w:rsidRPr="00AE776A" w:rsidRDefault="00AE776A" w:rsidP="00AE776A">
      <w:pPr>
        <w:pStyle w:val="Default"/>
        <w:ind w:firstLine="708"/>
        <w:rPr>
          <w:sz w:val="20"/>
          <w:szCs w:val="20"/>
        </w:rPr>
      </w:pPr>
      <w:r>
        <w:rPr>
          <w:sz w:val="20"/>
          <w:szCs w:val="20"/>
        </w:rPr>
        <w:t xml:space="preserve"> 2. De Verordening </w:t>
      </w:r>
      <w:r>
        <w:rPr>
          <w:sz w:val="19"/>
          <w:szCs w:val="19"/>
        </w:rPr>
        <w:t xml:space="preserve">rekenkamercommissie </w:t>
      </w:r>
      <w:r>
        <w:rPr>
          <w:sz w:val="20"/>
          <w:szCs w:val="20"/>
        </w:rPr>
        <w:t xml:space="preserve">Steenwijkerland </w:t>
      </w:r>
      <w:r>
        <w:rPr>
          <w:sz w:val="19"/>
          <w:szCs w:val="19"/>
        </w:rPr>
        <w:t xml:space="preserve">van </w:t>
      </w:r>
      <w:r>
        <w:rPr>
          <w:sz w:val="20"/>
          <w:szCs w:val="20"/>
        </w:rPr>
        <w:t>30 juni 2009 in te trekken.</w:t>
      </w:r>
    </w:p>
    <w:p w:rsidR="00F43BC6" w:rsidRPr="00F43BC6" w:rsidRDefault="00F43BC6" w:rsidP="00F43BC6">
      <w:pPr>
        <w:keepNext/>
        <w:keepLines/>
        <w:ind w:left="708"/>
      </w:pPr>
    </w:p>
    <w:p w:rsidR="00B36F55" w:rsidRDefault="00B36F55" w:rsidP="002A171A">
      <w:pPr>
        <w:rPr>
          <w:b/>
        </w:rPr>
      </w:pPr>
    </w:p>
    <w:p w:rsidR="002A171A" w:rsidRDefault="002A171A" w:rsidP="002A171A">
      <w:pPr>
        <w:rPr>
          <w:b/>
        </w:rPr>
      </w:pPr>
      <w:bookmarkStart w:id="0" w:name="_GoBack"/>
      <w:bookmarkEnd w:id="0"/>
      <w:r w:rsidRPr="002D34C7">
        <w:rPr>
          <w:b/>
        </w:rPr>
        <w:lastRenderedPageBreak/>
        <w:t xml:space="preserve">Bespreekstukken </w:t>
      </w:r>
      <w:r>
        <w:rPr>
          <w:b/>
        </w:rPr>
        <w:t>–</w:t>
      </w:r>
      <w:r w:rsidRPr="002D34C7">
        <w:rPr>
          <w:b/>
        </w:rPr>
        <w:t xml:space="preserve"> oordeelvorming</w:t>
      </w:r>
    </w:p>
    <w:p w:rsidR="000B74CE" w:rsidRDefault="000B74CE" w:rsidP="000B74CE">
      <w:pPr>
        <w:pStyle w:val="Lijstalinea"/>
        <w:numPr>
          <w:ilvl w:val="0"/>
          <w:numId w:val="4"/>
        </w:numPr>
        <w:ind w:hanging="720"/>
        <w:rPr>
          <w:u w:val="single"/>
        </w:rPr>
      </w:pPr>
      <w:r w:rsidRPr="000B74CE">
        <w:rPr>
          <w:u w:val="single"/>
        </w:rPr>
        <w:t>Toekomstscenario’s IGSD Steenwijkerland Westerveld (voorstelnummer 2017/23); portefeuille Dedden.</w:t>
      </w:r>
    </w:p>
    <w:p w:rsidR="00E80B0E" w:rsidRDefault="00E80B0E" w:rsidP="00E80B0E">
      <w:pPr>
        <w:pStyle w:val="Lijstalinea"/>
        <w:ind w:left="720"/>
      </w:pPr>
      <w:r w:rsidRPr="00D0407C">
        <w:t>Er wordt een amendement ingediend</w:t>
      </w:r>
      <w:r w:rsidR="00D0407C" w:rsidRPr="00D0407C">
        <w:t xml:space="preserve"> </w:t>
      </w:r>
      <w:r w:rsidR="00D0407C" w:rsidRPr="00D0407C">
        <w:t>door BGL, CPB, CDA, PvdA en VVD</w:t>
      </w:r>
      <w:r w:rsidR="00D0407C" w:rsidRPr="00D0407C">
        <w:t xml:space="preserve"> (A1, bijlage). Dit amendement wordt unaniem aangenomen.</w:t>
      </w:r>
    </w:p>
    <w:p w:rsidR="00E80B0E" w:rsidRPr="00E80B0E" w:rsidRDefault="00E80B0E" w:rsidP="00E80B0E">
      <w:pPr>
        <w:pStyle w:val="Lijstalinea"/>
        <w:ind w:left="720"/>
      </w:pPr>
    </w:p>
    <w:p w:rsidR="0002740E" w:rsidRDefault="0002740E" w:rsidP="0002740E">
      <w:pPr>
        <w:pStyle w:val="Lijstalinea"/>
        <w:ind w:left="720"/>
      </w:pPr>
      <w:r>
        <w:t>De gemeenteraad besluit unaniem:</w:t>
      </w:r>
    </w:p>
    <w:p w:rsidR="00861DA7" w:rsidRPr="00A7645F" w:rsidRDefault="00861DA7" w:rsidP="00861DA7">
      <w:pPr>
        <w:numPr>
          <w:ilvl w:val="0"/>
          <w:numId w:val="8"/>
        </w:numPr>
        <w:spacing w:after="49" w:line="249" w:lineRule="auto"/>
        <w:ind w:right="10" w:hanging="348"/>
      </w:pPr>
      <w:r w:rsidRPr="00A7645F">
        <w:t>Kennis te nemen van het Eindrapport van KplusV Toekomst IGSD Steenwijkerland</w:t>
      </w:r>
      <w:r>
        <w:t>-</w:t>
      </w:r>
      <w:r w:rsidRPr="00A7645F">
        <w:t xml:space="preserve">Westerveld. </w:t>
      </w:r>
    </w:p>
    <w:p w:rsidR="00861DA7" w:rsidRPr="00A7645F" w:rsidRDefault="00861DA7" w:rsidP="00861DA7">
      <w:pPr>
        <w:numPr>
          <w:ilvl w:val="0"/>
          <w:numId w:val="8"/>
        </w:numPr>
        <w:spacing w:after="52" w:line="249" w:lineRule="auto"/>
        <w:ind w:right="10" w:hanging="348"/>
      </w:pPr>
      <w:r w:rsidRPr="00A7645F">
        <w:t xml:space="preserve">In te stemmen met onderstaande vervolgaanpak: </w:t>
      </w:r>
    </w:p>
    <w:p w:rsidR="00861DA7" w:rsidRPr="00A7645F" w:rsidRDefault="00861DA7" w:rsidP="00861DA7">
      <w:pPr>
        <w:numPr>
          <w:ilvl w:val="1"/>
          <w:numId w:val="8"/>
        </w:numPr>
        <w:spacing w:after="49" w:line="249" w:lineRule="auto"/>
        <w:ind w:right="10" w:hanging="360"/>
      </w:pPr>
      <w:r w:rsidRPr="00A7645F">
        <w:t xml:space="preserve">Onderzoek te doen hoe de toegangstaken van de IGSD geïntegreerd kunnen worden in de lokale teams van beide gemeenten. </w:t>
      </w:r>
    </w:p>
    <w:p w:rsidR="00861DA7" w:rsidRPr="00A7645F" w:rsidRDefault="00861DA7" w:rsidP="00861DA7">
      <w:pPr>
        <w:numPr>
          <w:ilvl w:val="1"/>
          <w:numId w:val="8"/>
        </w:numPr>
        <w:spacing w:after="50" w:line="249" w:lineRule="auto"/>
        <w:ind w:right="10" w:hanging="360"/>
      </w:pPr>
      <w:r w:rsidRPr="00A7645F">
        <w:t xml:space="preserve">Het </w:t>
      </w:r>
      <w:r>
        <w:t>verkennen van de samenwerking (</w:t>
      </w:r>
      <w:r w:rsidRPr="00A7645F">
        <w:t xml:space="preserve">evaluatie en doorontwikkeling) van de werkgeversdienstverlening, specialistische taken en mogelijk ook beschut werk nieuw in de subregio. </w:t>
      </w:r>
    </w:p>
    <w:p w:rsidR="00861DA7" w:rsidRPr="00A7645F" w:rsidRDefault="00861DA7" w:rsidP="00861DA7">
      <w:pPr>
        <w:numPr>
          <w:ilvl w:val="1"/>
          <w:numId w:val="8"/>
        </w:numPr>
        <w:spacing w:after="20" w:line="249" w:lineRule="auto"/>
        <w:ind w:right="10" w:hanging="360"/>
      </w:pPr>
      <w:r w:rsidRPr="00A7645F">
        <w:t xml:space="preserve">Na uitwerking van de processen onder a. en b. na te gaan wat te doen met de rest van de taken in de huidige Gemeenschappelijke Regeling IGSD S-W.  </w:t>
      </w:r>
    </w:p>
    <w:p w:rsidR="00861DA7" w:rsidRPr="00A7645F" w:rsidRDefault="00861DA7" w:rsidP="00861DA7">
      <w:pPr>
        <w:numPr>
          <w:ilvl w:val="1"/>
          <w:numId w:val="8"/>
        </w:numPr>
        <w:spacing w:after="20" w:line="249" w:lineRule="auto"/>
        <w:ind w:right="10" w:hanging="360"/>
      </w:pPr>
      <w:r w:rsidRPr="00A7645F">
        <w:rPr>
          <w:rFonts w:cs="Calibri"/>
        </w:rPr>
        <w:t>Direct aan te vangen met bovengenoemde vervolgaanpak</w:t>
      </w:r>
      <w:r>
        <w:rPr>
          <w:rFonts w:cs="Calibri"/>
        </w:rPr>
        <w:t>.</w:t>
      </w:r>
      <w:r w:rsidRPr="00A7645F">
        <w:rPr>
          <w:rFonts w:cs="Calibri"/>
        </w:rPr>
        <w:t xml:space="preserve"> </w:t>
      </w:r>
    </w:p>
    <w:p w:rsidR="00861DA7" w:rsidRPr="00D0407C" w:rsidRDefault="00861DA7" w:rsidP="00861DA7">
      <w:pPr>
        <w:numPr>
          <w:ilvl w:val="1"/>
          <w:numId w:val="8"/>
        </w:numPr>
        <w:spacing w:after="20" w:line="249" w:lineRule="auto"/>
        <w:ind w:right="10" w:hanging="360"/>
      </w:pPr>
      <w:r w:rsidRPr="00D0407C">
        <w:rPr>
          <w:szCs w:val="23"/>
        </w:rPr>
        <w:t>Voor 1 juli 2017 een stappenplan met tijdpad en de manier waarop Westerveld, medewerkers gemeente/IGSD</w:t>
      </w:r>
      <w:r w:rsidR="00B66683" w:rsidRPr="00D0407C">
        <w:rPr>
          <w:szCs w:val="23"/>
        </w:rPr>
        <w:t xml:space="preserve">, relevante partners zoals </w:t>
      </w:r>
      <w:r w:rsidR="00D0407C">
        <w:rPr>
          <w:szCs w:val="23"/>
        </w:rPr>
        <w:t>C</w:t>
      </w:r>
      <w:r w:rsidR="00B66683" w:rsidRPr="00D0407C">
        <w:rPr>
          <w:szCs w:val="23"/>
        </w:rPr>
        <w:t>liëntenraad, Adviesraad Sociaal Domein, NoordWestGroep</w:t>
      </w:r>
      <w:r w:rsidRPr="00D0407C">
        <w:rPr>
          <w:szCs w:val="23"/>
        </w:rPr>
        <w:t xml:space="preserve"> en raad bij het proces worden betrokken, aan de raad voor te leggen ter besluitvorming.</w:t>
      </w:r>
    </w:p>
    <w:p w:rsidR="002A171A" w:rsidRPr="00D024DB" w:rsidRDefault="002A171A" w:rsidP="002A171A">
      <w:pPr>
        <w:rPr>
          <w:b/>
        </w:rPr>
      </w:pPr>
      <w:r>
        <w:rPr>
          <w:b/>
        </w:rPr>
        <w:t>Vaste punten</w:t>
      </w:r>
    </w:p>
    <w:p w:rsidR="002A171A" w:rsidRDefault="002A171A" w:rsidP="000B74CE">
      <w:pPr>
        <w:pStyle w:val="Lijstalinea"/>
        <w:numPr>
          <w:ilvl w:val="0"/>
          <w:numId w:val="4"/>
        </w:numPr>
        <w:ind w:hanging="720"/>
      </w:pPr>
      <w:r w:rsidRPr="002A171A">
        <w:rPr>
          <w:u w:val="single"/>
        </w:rPr>
        <w:t>Gelegenheid om vragen te stellen</w:t>
      </w:r>
      <w:r>
        <w:t>.</w:t>
      </w:r>
    </w:p>
    <w:p w:rsidR="002A171A" w:rsidRDefault="00D22849" w:rsidP="000B74CE">
      <w:pPr>
        <w:ind w:left="705"/>
      </w:pPr>
      <w:r>
        <w:t>Geen vragen.</w:t>
      </w:r>
    </w:p>
    <w:p w:rsidR="00D22849" w:rsidRDefault="00D22849" w:rsidP="000B74CE">
      <w:pPr>
        <w:ind w:left="705" w:hanging="720"/>
      </w:pPr>
    </w:p>
    <w:p w:rsidR="002A171A" w:rsidRPr="002A171A" w:rsidRDefault="002A171A" w:rsidP="000B74CE">
      <w:pPr>
        <w:pStyle w:val="Lijstalinea"/>
        <w:numPr>
          <w:ilvl w:val="0"/>
          <w:numId w:val="4"/>
        </w:numPr>
        <w:ind w:hanging="720"/>
        <w:rPr>
          <w:u w:val="single"/>
        </w:rPr>
      </w:pPr>
      <w:r w:rsidRPr="002A171A">
        <w:rPr>
          <w:u w:val="single"/>
        </w:rPr>
        <w:t>Ingekomen stukken.</w:t>
      </w:r>
    </w:p>
    <w:p w:rsidR="002A171A" w:rsidRDefault="00D0407C" w:rsidP="000B74CE">
      <w:pPr>
        <w:pStyle w:val="Lijstalinea"/>
      </w:pPr>
      <w:r w:rsidRPr="00D0407C">
        <w:t>V</w:t>
      </w:r>
      <w:r w:rsidR="00D22849" w:rsidRPr="00D0407C">
        <w:t>astgesteld</w:t>
      </w:r>
      <w:r w:rsidR="00B66683" w:rsidRPr="00D0407C">
        <w:t xml:space="preserve"> </w:t>
      </w:r>
      <w:r w:rsidR="00B004E1" w:rsidRPr="00D0407C">
        <w:t>na</w:t>
      </w:r>
      <w:r w:rsidRPr="00D0407C">
        <w:t xml:space="preserve"> wijziging van punt 4: </w:t>
      </w:r>
      <w:r w:rsidR="00B66683" w:rsidRPr="00D0407C">
        <w:t>Het jaarverslag 2016 Overijsselse Ombudsman wordt gewijzigd van categorie I naar categorie III</w:t>
      </w:r>
      <w:r w:rsidR="00D22849" w:rsidRPr="00D0407C">
        <w:t>.</w:t>
      </w:r>
    </w:p>
    <w:p w:rsidR="002A171A" w:rsidRDefault="002A171A" w:rsidP="000B74CE">
      <w:pPr>
        <w:ind w:hanging="720"/>
      </w:pPr>
    </w:p>
    <w:p w:rsidR="002A171A" w:rsidRPr="002A171A" w:rsidRDefault="002A171A" w:rsidP="000B74CE">
      <w:pPr>
        <w:pStyle w:val="Lijstalinea"/>
        <w:numPr>
          <w:ilvl w:val="0"/>
          <w:numId w:val="4"/>
        </w:numPr>
        <w:ind w:hanging="720"/>
        <w:rPr>
          <w:u w:val="single"/>
        </w:rPr>
      </w:pPr>
      <w:r w:rsidRPr="002A171A">
        <w:rPr>
          <w:u w:val="single"/>
        </w:rPr>
        <w:t>Vaststelling besluitenlijst van 31 januari 2017.</w:t>
      </w:r>
    </w:p>
    <w:p w:rsidR="002A171A" w:rsidRDefault="00D22849" w:rsidP="000B74CE">
      <w:pPr>
        <w:ind w:left="705"/>
      </w:pPr>
      <w:r>
        <w:t>Vastgesteld.</w:t>
      </w:r>
    </w:p>
    <w:p w:rsidR="00D22849" w:rsidRDefault="00D22849" w:rsidP="000B74CE">
      <w:pPr>
        <w:ind w:left="705" w:hanging="720"/>
      </w:pPr>
    </w:p>
    <w:p w:rsidR="002A171A" w:rsidRDefault="002A171A" w:rsidP="000B74CE">
      <w:pPr>
        <w:pStyle w:val="Lijstalinea"/>
        <w:numPr>
          <w:ilvl w:val="0"/>
          <w:numId w:val="4"/>
        </w:numPr>
        <w:ind w:hanging="720"/>
        <w:rPr>
          <w:u w:val="single"/>
        </w:rPr>
      </w:pPr>
      <w:r w:rsidRPr="002A171A">
        <w:rPr>
          <w:u w:val="single"/>
        </w:rPr>
        <w:t>Sluiting.</w:t>
      </w:r>
    </w:p>
    <w:p w:rsidR="00D22849" w:rsidRPr="00D22849" w:rsidRDefault="00D22849" w:rsidP="000B74CE">
      <w:pPr>
        <w:ind w:left="705"/>
      </w:pPr>
      <w:r w:rsidRPr="00D22849">
        <w:t xml:space="preserve">De </w:t>
      </w:r>
      <w:r w:rsidR="00C954DA">
        <w:t>voorzitter sluit de vergadering 20.30 uur.</w:t>
      </w:r>
    </w:p>
    <w:p w:rsidR="002A171A" w:rsidRDefault="002A171A" w:rsidP="002A171A"/>
    <w:p w:rsidR="007C4192" w:rsidRPr="00840BEF" w:rsidRDefault="007C4192" w:rsidP="007C4192">
      <w:pPr>
        <w:rPr>
          <w:szCs w:val="22"/>
        </w:rPr>
      </w:pPr>
      <w:r w:rsidRPr="00840BEF">
        <w:rPr>
          <w:color w:val="000000"/>
          <w:szCs w:val="22"/>
        </w:rPr>
        <w:t>Aldus vastgesteld in d</w:t>
      </w:r>
      <w:r w:rsidR="00992209">
        <w:rPr>
          <w:color w:val="000000"/>
          <w:szCs w:val="22"/>
        </w:rPr>
        <w:t xml:space="preserve">e vergadering van de raad van </w:t>
      </w:r>
      <w:r w:rsidR="00F22421">
        <w:rPr>
          <w:color w:val="000000"/>
          <w:szCs w:val="22"/>
        </w:rPr>
        <w:t xml:space="preserve">21 maart </w:t>
      </w:r>
      <w:r w:rsidR="00992209">
        <w:rPr>
          <w:color w:val="000000"/>
          <w:szCs w:val="22"/>
        </w:rPr>
        <w:t>2017</w:t>
      </w:r>
      <w:r w:rsidRPr="00840BEF">
        <w:rPr>
          <w:color w:val="000000"/>
          <w:szCs w:val="22"/>
        </w:rPr>
        <w:t>,</w:t>
      </w:r>
    </w:p>
    <w:p w:rsidR="007C4192" w:rsidRPr="00840BEF" w:rsidRDefault="007C4192" w:rsidP="007C4192">
      <w:pPr>
        <w:rPr>
          <w:szCs w:val="22"/>
        </w:rPr>
      </w:pPr>
      <w:r w:rsidRPr="00840BEF">
        <w:rPr>
          <w:color w:val="000000"/>
          <w:szCs w:val="22"/>
        </w:rPr>
        <w:t>de griffier,</w:t>
      </w:r>
      <w:r w:rsidRPr="00840BEF">
        <w:rPr>
          <w:color w:val="000000"/>
          <w:szCs w:val="22"/>
        </w:rPr>
        <w:tab/>
      </w:r>
      <w:r w:rsidRPr="00840BEF">
        <w:rPr>
          <w:color w:val="000000"/>
          <w:szCs w:val="22"/>
        </w:rPr>
        <w:tab/>
      </w:r>
      <w:r w:rsidRPr="00840BEF">
        <w:rPr>
          <w:color w:val="000000"/>
          <w:szCs w:val="22"/>
        </w:rPr>
        <w:tab/>
      </w:r>
      <w:r w:rsidRPr="00840BEF">
        <w:rPr>
          <w:color w:val="000000"/>
          <w:szCs w:val="22"/>
        </w:rPr>
        <w:tab/>
      </w:r>
      <w:r w:rsidRPr="00840BEF">
        <w:rPr>
          <w:color w:val="000000"/>
          <w:szCs w:val="22"/>
        </w:rPr>
        <w:tab/>
      </w:r>
      <w:r w:rsidRPr="00840BEF">
        <w:rPr>
          <w:color w:val="000000"/>
          <w:szCs w:val="22"/>
        </w:rPr>
        <w:tab/>
      </w:r>
      <w:r w:rsidRPr="00840BEF">
        <w:rPr>
          <w:color w:val="000000"/>
          <w:szCs w:val="22"/>
        </w:rPr>
        <w:tab/>
        <w:t>de voorzitter,</w:t>
      </w:r>
    </w:p>
    <w:p w:rsidR="007C4192" w:rsidRPr="00840BEF" w:rsidRDefault="007C4192" w:rsidP="007C4192">
      <w:pPr>
        <w:spacing w:after="240"/>
        <w:rPr>
          <w:szCs w:val="22"/>
        </w:rPr>
      </w:pPr>
      <w:r w:rsidRPr="00840BEF">
        <w:rPr>
          <w:szCs w:val="22"/>
        </w:rPr>
        <w:br/>
      </w:r>
    </w:p>
    <w:p w:rsidR="007C4192" w:rsidRPr="00840BEF" w:rsidRDefault="007C4192" w:rsidP="007C4192">
      <w:pPr>
        <w:rPr>
          <w:szCs w:val="22"/>
        </w:rPr>
      </w:pPr>
      <w:r w:rsidRPr="00840BEF">
        <w:rPr>
          <w:color w:val="000000"/>
          <w:szCs w:val="22"/>
        </w:rPr>
        <w:t>A. ten Hoff</w:t>
      </w:r>
      <w:r w:rsidRPr="00840BEF">
        <w:rPr>
          <w:color w:val="000000"/>
          <w:szCs w:val="22"/>
        </w:rPr>
        <w:tab/>
      </w:r>
      <w:r w:rsidRPr="00840BEF">
        <w:rPr>
          <w:color w:val="000000"/>
          <w:szCs w:val="22"/>
        </w:rPr>
        <w:tab/>
      </w:r>
      <w:r w:rsidRPr="00840BEF">
        <w:rPr>
          <w:color w:val="000000"/>
          <w:szCs w:val="22"/>
        </w:rPr>
        <w:tab/>
      </w:r>
      <w:r w:rsidRPr="00840BEF">
        <w:rPr>
          <w:color w:val="000000"/>
          <w:szCs w:val="22"/>
        </w:rPr>
        <w:tab/>
      </w:r>
      <w:r w:rsidRPr="00840BEF">
        <w:rPr>
          <w:color w:val="000000"/>
          <w:szCs w:val="22"/>
        </w:rPr>
        <w:tab/>
      </w:r>
      <w:r w:rsidRPr="00840BEF">
        <w:rPr>
          <w:color w:val="000000"/>
          <w:szCs w:val="22"/>
        </w:rPr>
        <w:tab/>
      </w:r>
      <w:r w:rsidRPr="00840BEF">
        <w:rPr>
          <w:color w:val="000000"/>
          <w:szCs w:val="22"/>
        </w:rPr>
        <w:tab/>
      </w:r>
      <w:r>
        <w:rPr>
          <w:color w:val="000000"/>
          <w:szCs w:val="22"/>
        </w:rPr>
        <w:t>J.H. Bats</w:t>
      </w:r>
    </w:p>
    <w:p w:rsidR="007C4192" w:rsidRPr="004B5417" w:rsidRDefault="007C4192" w:rsidP="007C4192">
      <w:r w:rsidRPr="004B5417">
        <w:t xml:space="preserve"> </w:t>
      </w:r>
    </w:p>
    <w:p w:rsidR="007C4192" w:rsidRDefault="007C4192"/>
    <w:sectPr w:rsidR="007C4192" w:rsidSect="002A171A">
      <w:headerReference w:type="even" r:id="rId9"/>
      <w:footerReference w:type="even" r:id="rId10"/>
      <w:footerReference w:type="default" r:id="rId11"/>
      <w:headerReference w:type="first" r:id="rId12"/>
      <w:footerReference w:type="first" r:id="rId13"/>
      <w:pgSz w:w="11907" w:h="16840" w:code="9"/>
      <w:pgMar w:top="1134" w:right="1134" w:bottom="1134" w:left="1560" w:header="567" w:footer="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428" w:rsidRDefault="006C5428">
      <w:r>
        <w:separator/>
      </w:r>
    </w:p>
  </w:endnote>
  <w:endnote w:type="continuationSeparator" w:id="0">
    <w:p w:rsidR="006C5428" w:rsidRDefault="006C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0B7" w:rsidRDefault="005530B7" w:rsidP="004956A6">
    <w:pPr>
      <w:pStyle w:val="Voettekst"/>
      <w:framePr w:wrap="around" w:vAnchor="text" w:hAnchor="margin" w:y="1"/>
      <w:rPr>
        <w:rStyle w:val="Paginanummer"/>
      </w:rPr>
    </w:pPr>
    <w:r>
      <w:rPr>
        <w:rStyle w:val="Paginanummer"/>
      </w:rPr>
      <w:fldChar w:fldCharType="begin"/>
    </w:r>
    <w:r>
      <w:rPr>
        <w:rStyle w:val="Paginanummer"/>
      </w:rPr>
      <w:instrText xml:space="preserve">PAGE  </w:instrText>
    </w:r>
    <w:r>
      <w:rPr>
        <w:rStyle w:val="Paginanummer"/>
      </w:rPr>
      <w:fldChar w:fldCharType="end"/>
    </w:r>
  </w:p>
  <w:p w:rsidR="005530B7" w:rsidRDefault="005530B7" w:rsidP="004956A6">
    <w:pPr>
      <w:pStyle w:val="Voetteks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8703898"/>
      <w:docPartObj>
        <w:docPartGallery w:val="Page Numbers (Bottom of Page)"/>
        <w:docPartUnique/>
      </w:docPartObj>
    </w:sdtPr>
    <w:sdtEndPr/>
    <w:sdtContent>
      <w:sdt>
        <w:sdtPr>
          <w:id w:val="1546488542"/>
          <w:docPartObj>
            <w:docPartGallery w:val="Page Numbers (Top of Page)"/>
            <w:docPartUnique/>
          </w:docPartObj>
        </w:sdtPr>
        <w:sdtEndPr/>
        <w:sdtContent>
          <w:p w:rsidR="00BD1DBC" w:rsidRDefault="00BD1DBC">
            <w:pPr>
              <w:pStyle w:val="Voettekst"/>
              <w:jc w:val="right"/>
            </w:pPr>
            <w:r w:rsidRPr="00BD1DBC">
              <w:rPr>
                <w:sz w:val="18"/>
                <w:szCs w:val="18"/>
              </w:rPr>
              <w:t xml:space="preserve">Pagina </w:t>
            </w:r>
            <w:r w:rsidRPr="00BD1DBC">
              <w:rPr>
                <w:b/>
                <w:bCs/>
                <w:sz w:val="18"/>
                <w:szCs w:val="18"/>
              </w:rPr>
              <w:fldChar w:fldCharType="begin"/>
            </w:r>
            <w:r w:rsidRPr="00BD1DBC">
              <w:rPr>
                <w:b/>
                <w:bCs/>
                <w:sz w:val="18"/>
                <w:szCs w:val="18"/>
              </w:rPr>
              <w:instrText>PAGE</w:instrText>
            </w:r>
            <w:r w:rsidRPr="00BD1DBC">
              <w:rPr>
                <w:b/>
                <w:bCs/>
                <w:sz w:val="18"/>
                <w:szCs w:val="18"/>
              </w:rPr>
              <w:fldChar w:fldCharType="separate"/>
            </w:r>
            <w:r w:rsidR="00B36F55">
              <w:rPr>
                <w:b/>
                <w:bCs/>
                <w:noProof/>
                <w:sz w:val="18"/>
                <w:szCs w:val="18"/>
              </w:rPr>
              <w:t>3</w:t>
            </w:r>
            <w:r w:rsidRPr="00BD1DBC">
              <w:rPr>
                <w:b/>
                <w:bCs/>
                <w:sz w:val="18"/>
                <w:szCs w:val="18"/>
              </w:rPr>
              <w:fldChar w:fldCharType="end"/>
            </w:r>
            <w:r w:rsidRPr="00BD1DBC">
              <w:rPr>
                <w:sz w:val="18"/>
                <w:szCs w:val="18"/>
              </w:rPr>
              <w:t xml:space="preserve"> van </w:t>
            </w:r>
            <w:r w:rsidRPr="00BD1DBC">
              <w:rPr>
                <w:b/>
                <w:bCs/>
                <w:sz w:val="18"/>
                <w:szCs w:val="18"/>
              </w:rPr>
              <w:fldChar w:fldCharType="begin"/>
            </w:r>
            <w:r w:rsidRPr="00BD1DBC">
              <w:rPr>
                <w:b/>
                <w:bCs/>
                <w:sz w:val="18"/>
                <w:szCs w:val="18"/>
              </w:rPr>
              <w:instrText>NUMPAGES</w:instrText>
            </w:r>
            <w:r w:rsidRPr="00BD1DBC">
              <w:rPr>
                <w:b/>
                <w:bCs/>
                <w:sz w:val="18"/>
                <w:szCs w:val="18"/>
              </w:rPr>
              <w:fldChar w:fldCharType="separate"/>
            </w:r>
            <w:r w:rsidR="00B36F55">
              <w:rPr>
                <w:b/>
                <w:bCs/>
                <w:noProof/>
                <w:sz w:val="18"/>
                <w:szCs w:val="18"/>
              </w:rPr>
              <w:t>3</w:t>
            </w:r>
            <w:r w:rsidRPr="00BD1DBC">
              <w:rPr>
                <w:b/>
                <w:bCs/>
                <w:sz w:val="18"/>
                <w:szCs w:val="18"/>
              </w:rPr>
              <w:fldChar w:fldCharType="end"/>
            </w:r>
          </w:p>
        </w:sdtContent>
      </w:sdt>
    </w:sdtContent>
  </w:sdt>
  <w:p w:rsidR="005530B7" w:rsidRDefault="005530B7">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490" w:type="dxa"/>
      <w:tblLayout w:type="fixed"/>
      <w:tblCellMar>
        <w:left w:w="0" w:type="dxa"/>
        <w:right w:w="0" w:type="dxa"/>
      </w:tblCellMar>
      <w:tblLook w:val="0000" w:firstRow="0" w:lastRow="0" w:firstColumn="0" w:lastColumn="0" w:noHBand="0" w:noVBand="0"/>
    </w:tblPr>
    <w:tblGrid>
      <w:gridCol w:w="1348"/>
      <w:gridCol w:w="142"/>
      <w:gridCol w:w="9210"/>
    </w:tblGrid>
    <w:tr w:rsidR="005530B7">
      <w:trPr>
        <w:cantSplit/>
        <w:trHeight w:hRule="exact" w:val="300"/>
      </w:trPr>
      <w:tc>
        <w:tcPr>
          <w:tcW w:w="1348" w:type="dxa"/>
        </w:tcPr>
        <w:p w:rsidR="005530B7" w:rsidRDefault="005530B7">
          <w:pPr>
            <w:pStyle w:val="Briefhoofd"/>
          </w:pPr>
          <w:bookmarkStart w:id="2" w:name="adresgegevens"/>
          <w:r>
            <w:t>Adresgegevens</w:t>
          </w:r>
        </w:p>
      </w:tc>
      <w:tc>
        <w:tcPr>
          <w:tcW w:w="142" w:type="dxa"/>
        </w:tcPr>
        <w:p w:rsidR="005530B7" w:rsidRDefault="005530B7"/>
      </w:tc>
      <w:tc>
        <w:tcPr>
          <w:tcW w:w="9210" w:type="dxa"/>
        </w:tcPr>
        <w:p w:rsidR="005530B7" w:rsidRDefault="005530B7">
          <w:pPr>
            <w:pStyle w:val="adresgegevens"/>
          </w:pPr>
          <w:r>
            <w:t xml:space="preserve">Postbus 162, 8330 AD  Steenwijk • Vendelweg 1, Steenwijk • telefoon (0521) 53 85 00 • fax (0521) 53 85 09 </w:t>
          </w:r>
        </w:p>
      </w:tc>
    </w:tr>
    <w:tr w:rsidR="005530B7">
      <w:trPr>
        <w:cantSplit/>
        <w:trHeight w:hRule="exact" w:val="300"/>
      </w:trPr>
      <w:tc>
        <w:tcPr>
          <w:tcW w:w="1348" w:type="dxa"/>
        </w:tcPr>
        <w:p w:rsidR="005530B7" w:rsidRDefault="005530B7">
          <w:pPr>
            <w:pStyle w:val="Briefhoofd"/>
          </w:pPr>
        </w:p>
      </w:tc>
      <w:tc>
        <w:tcPr>
          <w:tcW w:w="142" w:type="dxa"/>
        </w:tcPr>
        <w:p w:rsidR="005530B7" w:rsidRDefault="005530B7"/>
      </w:tc>
      <w:tc>
        <w:tcPr>
          <w:tcW w:w="9210" w:type="dxa"/>
        </w:tcPr>
        <w:p w:rsidR="005530B7" w:rsidRDefault="005530B7">
          <w:pPr>
            <w:pStyle w:val="adresgegevens"/>
          </w:pPr>
          <w:r>
            <w:t xml:space="preserve">e-mail info@steenwijkerland.nl • www.steenwijkerland.nl • bankrekeningnummer 2850.92.421 </w:t>
          </w:r>
        </w:p>
      </w:tc>
    </w:tr>
    <w:bookmarkEnd w:id="2"/>
  </w:tbl>
  <w:p w:rsidR="005530B7" w:rsidRDefault="005530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428" w:rsidRDefault="006C5428">
      <w:r>
        <w:separator/>
      </w:r>
    </w:p>
  </w:footnote>
  <w:footnote w:type="continuationSeparator" w:id="0">
    <w:p w:rsidR="006C5428" w:rsidRDefault="006C5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0B7" w:rsidRDefault="005530B7">
    <w:pPr>
      <w:pStyle w:val="Koptekst"/>
      <w:framePr w:wrap="around" w:vAnchor="text" w:hAnchor="margin"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rsidR="005530B7" w:rsidRDefault="005530B7">
    <w:pPr>
      <w:pStyle w:val="Koptekst"/>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0B7" w:rsidRDefault="005530B7">
    <w:pPr>
      <w:pStyle w:val="Koptekst"/>
    </w:pPr>
    <w:bookmarkStart w:id="1" w:name="GeenVA"/>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C0802"/>
    <w:multiLevelType w:val="hybridMultilevel"/>
    <w:tmpl w:val="52DAF8C0"/>
    <w:lvl w:ilvl="0" w:tplc="0413000F">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1EF97F4E"/>
    <w:multiLevelType w:val="hybridMultilevel"/>
    <w:tmpl w:val="5C48B33E"/>
    <w:lvl w:ilvl="0" w:tplc="0413000F">
      <w:start w:val="1"/>
      <w:numFmt w:val="decimal"/>
      <w:lvlText w:val="%1."/>
      <w:lvlJc w:val="left"/>
      <w:pPr>
        <w:ind w:left="1068" w:hanging="360"/>
      </w:p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2FA2098C"/>
    <w:multiLevelType w:val="hybridMultilevel"/>
    <w:tmpl w:val="91EC8AE2"/>
    <w:lvl w:ilvl="0" w:tplc="EB90AFB8">
      <w:start w:val="1"/>
      <w:numFmt w:val="decimal"/>
      <w:lvlText w:val="%1."/>
      <w:lvlJc w:val="left"/>
      <w:pPr>
        <w:ind w:left="708" w:firstLine="0"/>
      </w:pPr>
      <w:rPr>
        <w:rFonts w:ascii="Palatino Linotype" w:eastAsia="Palatino Linotype" w:hAnsi="Palatino Linotype" w:cs="Palatino Linotype"/>
        <w:b w:val="0"/>
        <w:i w:val="0"/>
        <w:strike w:val="0"/>
        <w:dstrike w:val="0"/>
        <w:color w:val="000000"/>
        <w:sz w:val="20"/>
        <w:szCs w:val="20"/>
        <w:u w:val="none" w:color="000000"/>
        <w:effect w:val="none"/>
        <w:bdr w:val="none" w:sz="0" w:space="0" w:color="auto" w:frame="1"/>
        <w:vertAlign w:val="baseline"/>
      </w:rPr>
    </w:lvl>
    <w:lvl w:ilvl="1" w:tplc="9A645E00">
      <w:start w:val="1"/>
      <w:numFmt w:val="lowerLetter"/>
      <w:lvlText w:val="%2."/>
      <w:lvlJc w:val="left"/>
      <w:pPr>
        <w:ind w:left="1080" w:firstLine="0"/>
      </w:pPr>
      <w:rPr>
        <w:rFonts w:asciiTheme="minorHAnsi" w:eastAsia="Palatino Linotype" w:hAnsiTheme="minorHAnsi" w:cs="Palatino Linotype" w:hint="default"/>
        <w:b w:val="0"/>
        <w:i w:val="0"/>
        <w:strike w:val="0"/>
        <w:dstrike w:val="0"/>
        <w:color w:val="000000"/>
        <w:sz w:val="20"/>
        <w:szCs w:val="20"/>
        <w:u w:val="none" w:color="000000"/>
        <w:effect w:val="none"/>
        <w:bdr w:val="none" w:sz="0" w:space="0" w:color="auto" w:frame="1"/>
        <w:vertAlign w:val="baseline"/>
      </w:rPr>
    </w:lvl>
    <w:lvl w:ilvl="2" w:tplc="FE1E4D60">
      <w:start w:val="1"/>
      <w:numFmt w:val="lowerRoman"/>
      <w:lvlText w:val="%3"/>
      <w:lvlJc w:val="left"/>
      <w:pPr>
        <w:ind w:left="1800" w:firstLine="0"/>
      </w:pPr>
      <w:rPr>
        <w:rFonts w:ascii="Palatino Linotype" w:eastAsia="Palatino Linotype" w:hAnsi="Palatino Linotype" w:cs="Palatino Linotype"/>
        <w:b w:val="0"/>
        <w:i w:val="0"/>
        <w:strike w:val="0"/>
        <w:dstrike w:val="0"/>
        <w:color w:val="000000"/>
        <w:sz w:val="20"/>
        <w:szCs w:val="20"/>
        <w:u w:val="none" w:color="000000"/>
        <w:effect w:val="none"/>
        <w:bdr w:val="none" w:sz="0" w:space="0" w:color="auto" w:frame="1"/>
        <w:vertAlign w:val="baseline"/>
      </w:rPr>
    </w:lvl>
    <w:lvl w:ilvl="3" w:tplc="F2B47316">
      <w:start w:val="1"/>
      <w:numFmt w:val="decimal"/>
      <w:lvlText w:val="%4"/>
      <w:lvlJc w:val="left"/>
      <w:pPr>
        <w:ind w:left="2520" w:firstLine="0"/>
      </w:pPr>
      <w:rPr>
        <w:rFonts w:ascii="Palatino Linotype" w:eastAsia="Palatino Linotype" w:hAnsi="Palatino Linotype" w:cs="Palatino Linotype"/>
        <w:b w:val="0"/>
        <w:i w:val="0"/>
        <w:strike w:val="0"/>
        <w:dstrike w:val="0"/>
        <w:color w:val="000000"/>
        <w:sz w:val="20"/>
        <w:szCs w:val="20"/>
        <w:u w:val="none" w:color="000000"/>
        <w:effect w:val="none"/>
        <w:bdr w:val="none" w:sz="0" w:space="0" w:color="auto" w:frame="1"/>
        <w:vertAlign w:val="baseline"/>
      </w:rPr>
    </w:lvl>
    <w:lvl w:ilvl="4" w:tplc="733C4D74">
      <w:start w:val="1"/>
      <w:numFmt w:val="lowerLetter"/>
      <w:lvlText w:val="%5"/>
      <w:lvlJc w:val="left"/>
      <w:pPr>
        <w:ind w:left="3240" w:firstLine="0"/>
      </w:pPr>
      <w:rPr>
        <w:rFonts w:ascii="Palatino Linotype" w:eastAsia="Palatino Linotype" w:hAnsi="Palatino Linotype" w:cs="Palatino Linotype"/>
        <w:b w:val="0"/>
        <w:i w:val="0"/>
        <w:strike w:val="0"/>
        <w:dstrike w:val="0"/>
        <w:color w:val="000000"/>
        <w:sz w:val="20"/>
        <w:szCs w:val="20"/>
        <w:u w:val="none" w:color="000000"/>
        <w:effect w:val="none"/>
        <w:bdr w:val="none" w:sz="0" w:space="0" w:color="auto" w:frame="1"/>
        <w:vertAlign w:val="baseline"/>
      </w:rPr>
    </w:lvl>
    <w:lvl w:ilvl="5" w:tplc="C9C65068">
      <w:start w:val="1"/>
      <w:numFmt w:val="lowerRoman"/>
      <w:lvlText w:val="%6"/>
      <w:lvlJc w:val="left"/>
      <w:pPr>
        <w:ind w:left="3960" w:firstLine="0"/>
      </w:pPr>
      <w:rPr>
        <w:rFonts w:ascii="Palatino Linotype" w:eastAsia="Palatino Linotype" w:hAnsi="Palatino Linotype" w:cs="Palatino Linotype"/>
        <w:b w:val="0"/>
        <w:i w:val="0"/>
        <w:strike w:val="0"/>
        <w:dstrike w:val="0"/>
        <w:color w:val="000000"/>
        <w:sz w:val="20"/>
        <w:szCs w:val="20"/>
        <w:u w:val="none" w:color="000000"/>
        <w:effect w:val="none"/>
        <w:bdr w:val="none" w:sz="0" w:space="0" w:color="auto" w:frame="1"/>
        <w:vertAlign w:val="baseline"/>
      </w:rPr>
    </w:lvl>
    <w:lvl w:ilvl="6" w:tplc="10D643B6">
      <w:start w:val="1"/>
      <w:numFmt w:val="decimal"/>
      <w:lvlText w:val="%7"/>
      <w:lvlJc w:val="left"/>
      <w:pPr>
        <w:ind w:left="4680" w:firstLine="0"/>
      </w:pPr>
      <w:rPr>
        <w:rFonts w:ascii="Palatino Linotype" w:eastAsia="Palatino Linotype" w:hAnsi="Palatino Linotype" w:cs="Palatino Linotype"/>
        <w:b w:val="0"/>
        <w:i w:val="0"/>
        <w:strike w:val="0"/>
        <w:dstrike w:val="0"/>
        <w:color w:val="000000"/>
        <w:sz w:val="20"/>
        <w:szCs w:val="20"/>
        <w:u w:val="none" w:color="000000"/>
        <w:effect w:val="none"/>
        <w:bdr w:val="none" w:sz="0" w:space="0" w:color="auto" w:frame="1"/>
        <w:vertAlign w:val="baseline"/>
      </w:rPr>
    </w:lvl>
    <w:lvl w:ilvl="7" w:tplc="EC82F022">
      <w:start w:val="1"/>
      <w:numFmt w:val="lowerLetter"/>
      <w:lvlText w:val="%8"/>
      <w:lvlJc w:val="left"/>
      <w:pPr>
        <w:ind w:left="5400" w:firstLine="0"/>
      </w:pPr>
      <w:rPr>
        <w:rFonts w:ascii="Palatino Linotype" w:eastAsia="Palatino Linotype" w:hAnsi="Palatino Linotype" w:cs="Palatino Linotype"/>
        <w:b w:val="0"/>
        <w:i w:val="0"/>
        <w:strike w:val="0"/>
        <w:dstrike w:val="0"/>
        <w:color w:val="000000"/>
        <w:sz w:val="20"/>
        <w:szCs w:val="20"/>
        <w:u w:val="none" w:color="000000"/>
        <w:effect w:val="none"/>
        <w:bdr w:val="none" w:sz="0" w:space="0" w:color="auto" w:frame="1"/>
        <w:vertAlign w:val="baseline"/>
      </w:rPr>
    </w:lvl>
    <w:lvl w:ilvl="8" w:tplc="0E2C2A4C">
      <w:start w:val="1"/>
      <w:numFmt w:val="lowerRoman"/>
      <w:lvlText w:val="%9"/>
      <w:lvlJc w:val="left"/>
      <w:pPr>
        <w:ind w:left="6120" w:firstLine="0"/>
      </w:pPr>
      <w:rPr>
        <w:rFonts w:ascii="Palatino Linotype" w:eastAsia="Palatino Linotype" w:hAnsi="Palatino Linotype" w:cs="Palatino Linotype"/>
        <w:b w:val="0"/>
        <w:i w:val="0"/>
        <w:strike w:val="0"/>
        <w:dstrike w:val="0"/>
        <w:color w:val="000000"/>
        <w:sz w:val="20"/>
        <w:szCs w:val="20"/>
        <w:u w:val="none" w:color="000000"/>
        <w:effect w:val="none"/>
        <w:bdr w:val="none" w:sz="0" w:space="0" w:color="auto" w:frame="1"/>
        <w:vertAlign w:val="baseline"/>
      </w:rPr>
    </w:lvl>
  </w:abstractNum>
  <w:abstractNum w:abstractNumId="3" w15:restartNumberingAfterBreak="0">
    <w:nsid w:val="30F035A3"/>
    <w:multiLevelType w:val="hybridMultilevel"/>
    <w:tmpl w:val="ED4E8AC4"/>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4E3D34C7"/>
    <w:multiLevelType w:val="singleLevel"/>
    <w:tmpl w:val="65E45782"/>
    <w:lvl w:ilvl="0">
      <w:start w:val="1"/>
      <w:numFmt w:val="bullet"/>
      <w:pStyle w:val="Inhopg1"/>
      <w:lvlText w:val=""/>
      <w:lvlJc w:val="left"/>
      <w:pPr>
        <w:tabs>
          <w:tab w:val="num" w:pos="360"/>
        </w:tabs>
        <w:ind w:left="360" w:hanging="360"/>
      </w:pPr>
      <w:rPr>
        <w:rFonts w:ascii="Symbol" w:hAnsi="Symbol" w:hint="default"/>
      </w:rPr>
    </w:lvl>
  </w:abstractNum>
  <w:abstractNum w:abstractNumId="5" w15:restartNumberingAfterBreak="0">
    <w:nsid w:val="5E63462A"/>
    <w:multiLevelType w:val="multilevel"/>
    <w:tmpl w:val="760C1146"/>
    <w:lvl w:ilvl="0">
      <w:start w:val="1"/>
      <w:numFmt w:val="decimal"/>
      <w:lvlText w:val="%1."/>
      <w:lvlJc w:val="left"/>
      <w:pPr>
        <w:tabs>
          <w:tab w:val="num" w:pos="705"/>
        </w:tabs>
        <w:ind w:left="705" w:hanging="705"/>
      </w:pPr>
      <w:rPr>
        <w:rFonts w:hint="default"/>
        <w:b w:val="0"/>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783D7C85"/>
    <w:multiLevelType w:val="hybridMultilevel"/>
    <w:tmpl w:val="2D4E6F76"/>
    <w:lvl w:ilvl="0" w:tplc="0413000F">
      <w:start w:val="7"/>
      <w:numFmt w:val="decimal"/>
      <w:lvlText w:val="%1."/>
      <w:lvlJc w:val="left"/>
      <w:pPr>
        <w:ind w:left="1065" w:hanging="360"/>
      </w:pPr>
      <w:rPr>
        <w:rFonts w:hint="default"/>
      </w:rPr>
    </w:lvl>
    <w:lvl w:ilvl="1" w:tplc="04130019">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7" w15:restartNumberingAfterBreak="0">
    <w:nsid w:val="7D6F5250"/>
    <w:multiLevelType w:val="hybridMultilevel"/>
    <w:tmpl w:val="982A1648"/>
    <w:lvl w:ilvl="0" w:tplc="0413000F">
      <w:start w:val="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7"/>
  </w:num>
  <w:num w:numId="5">
    <w:abstractNumId w:val="1"/>
  </w:num>
  <w:num w:numId="6">
    <w:abstractNumId w:val="0"/>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activeWritingStyle w:appName="MSWord" w:lang="nl-NL" w:vendorID="9" w:dllVersion="512" w:checkStyle="1"/>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fdeling" w:val="Formulieren"/>
    <w:docVar w:name="afdrukBlanco" w:val="16-09-2015"/>
    <w:docVar w:name="afdrukConcept" w:val="19-11-2013"/>
    <w:docVar w:name="brf" w:val="brf.brn"/>
    <w:docVar w:name="cboVerzending" w:val=" "/>
    <w:docVar w:name="chkCC" w:val="Onwaar"/>
    <w:docVar w:name="Dienst" w:val="Algemeen"/>
    <w:docVar w:name="DocSave" w:val="Onwaar"/>
    <w:docVar w:name="DocTrack" w:val="Onwaar"/>
    <w:docVar w:name="nawNaam" w:val="Aan de leden van commissie Bestuur,"/>
    <w:docVar w:name="txtTAV" w:val="Middelen en Ontwikkeling."/>
    <w:docVar w:name="VAaantekenen" w:val="Onwaar"/>
    <w:docVar w:name="VAaantekHandtek" w:val="Onwaar"/>
    <w:docVar w:name="vanslot" w:val="Onwaar"/>
    <w:docVar w:name="VApia" w:val="Onwaar"/>
    <w:docVar w:name="VAtypekamerRetour" w:val="Onwaar"/>
  </w:docVars>
  <w:rsids>
    <w:rsidRoot w:val="002E37D9"/>
    <w:rsid w:val="00001865"/>
    <w:rsid w:val="00003144"/>
    <w:rsid w:val="00005762"/>
    <w:rsid w:val="00006FCD"/>
    <w:rsid w:val="000073EB"/>
    <w:rsid w:val="00007868"/>
    <w:rsid w:val="0001048F"/>
    <w:rsid w:val="00012322"/>
    <w:rsid w:val="00012BC2"/>
    <w:rsid w:val="00015038"/>
    <w:rsid w:val="000156CD"/>
    <w:rsid w:val="00015D71"/>
    <w:rsid w:val="000167FD"/>
    <w:rsid w:val="00021224"/>
    <w:rsid w:val="000227D7"/>
    <w:rsid w:val="000247BF"/>
    <w:rsid w:val="0002740E"/>
    <w:rsid w:val="000315F6"/>
    <w:rsid w:val="00033144"/>
    <w:rsid w:val="0003542C"/>
    <w:rsid w:val="0004042F"/>
    <w:rsid w:val="0004482F"/>
    <w:rsid w:val="000448DC"/>
    <w:rsid w:val="000474EF"/>
    <w:rsid w:val="00051765"/>
    <w:rsid w:val="0005492D"/>
    <w:rsid w:val="0005694D"/>
    <w:rsid w:val="00057562"/>
    <w:rsid w:val="000616EE"/>
    <w:rsid w:val="0006186C"/>
    <w:rsid w:val="000642AD"/>
    <w:rsid w:val="00065F5F"/>
    <w:rsid w:val="00067ABE"/>
    <w:rsid w:val="00067DDB"/>
    <w:rsid w:val="00070010"/>
    <w:rsid w:val="0007116B"/>
    <w:rsid w:val="00075927"/>
    <w:rsid w:val="000760FA"/>
    <w:rsid w:val="00076B9B"/>
    <w:rsid w:val="000778C9"/>
    <w:rsid w:val="000779B3"/>
    <w:rsid w:val="000802DF"/>
    <w:rsid w:val="00080B7F"/>
    <w:rsid w:val="00082740"/>
    <w:rsid w:val="00083BEE"/>
    <w:rsid w:val="00085F20"/>
    <w:rsid w:val="0008650E"/>
    <w:rsid w:val="00090690"/>
    <w:rsid w:val="00090A92"/>
    <w:rsid w:val="000951BC"/>
    <w:rsid w:val="000A00BF"/>
    <w:rsid w:val="000A24BB"/>
    <w:rsid w:val="000A57E3"/>
    <w:rsid w:val="000B0085"/>
    <w:rsid w:val="000B2036"/>
    <w:rsid w:val="000B2618"/>
    <w:rsid w:val="000B3AFB"/>
    <w:rsid w:val="000B74CE"/>
    <w:rsid w:val="000C081B"/>
    <w:rsid w:val="000C706C"/>
    <w:rsid w:val="000C7AB1"/>
    <w:rsid w:val="000C7D73"/>
    <w:rsid w:val="000D06BB"/>
    <w:rsid w:val="000D0C55"/>
    <w:rsid w:val="000D2BEF"/>
    <w:rsid w:val="000D52CC"/>
    <w:rsid w:val="000E1FB3"/>
    <w:rsid w:val="000E351E"/>
    <w:rsid w:val="000E36EC"/>
    <w:rsid w:val="000E4697"/>
    <w:rsid w:val="000E5E1D"/>
    <w:rsid w:val="000E70C7"/>
    <w:rsid w:val="000E7283"/>
    <w:rsid w:val="000E7C22"/>
    <w:rsid w:val="000F01F6"/>
    <w:rsid w:val="00101DE6"/>
    <w:rsid w:val="0010344D"/>
    <w:rsid w:val="00104705"/>
    <w:rsid w:val="001055F1"/>
    <w:rsid w:val="001105E0"/>
    <w:rsid w:val="00111349"/>
    <w:rsid w:val="001139EA"/>
    <w:rsid w:val="00114190"/>
    <w:rsid w:val="00114487"/>
    <w:rsid w:val="0012169A"/>
    <w:rsid w:val="0012439D"/>
    <w:rsid w:val="001256F8"/>
    <w:rsid w:val="0012615A"/>
    <w:rsid w:val="00127E06"/>
    <w:rsid w:val="00131691"/>
    <w:rsid w:val="001343F5"/>
    <w:rsid w:val="00134535"/>
    <w:rsid w:val="00136EE4"/>
    <w:rsid w:val="0014092C"/>
    <w:rsid w:val="00140E3F"/>
    <w:rsid w:val="001430ED"/>
    <w:rsid w:val="00144106"/>
    <w:rsid w:val="00144408"/>
    <w:rsid w:val="0014727E"/>
    <w:rsid w:val="00150BD3"/>
    <w:rsid w:val="00151CBC"/>
    <w:rsid w:val="00154FCA"/>
    <w:rsid w:val="001601A6"/>
    <w:rsid w:val="0016198B"/>
    <w:rsid w:val="00161CFE"/>
    <w:rsid w:val="00165C4E"/>
    <w:rsid w:val="0017183B"/>
    <w:rsid w:val="001726D9"/>
    <w:rsid w:val="00173E8D"/>
    <w:rsid w:val="00176C83"/>
    <w:rsid w:val="001857DC"/>
    <w:rsid w:val="00186D8B"/>
    <w:rsid w:val="001912BB"/>
    <w:rsid w:val="001912C4"/>
    <w:rsid w:val="0019339B"/>
    <w:rsid w:val="00194459"/>
    <w:rsid w:val="001A04F3"/>
    <w:rsid w:val="001A199A"/>
    <w:rsid w:val="001A22DC"/>
    <w:rsid w:val="001A4B8F"/>
    <w:rsid w:val="001A7A75"/>
    <w:rsid w:val="001B0E88"/>
    <w:rsid w:val="001B28B2"/>
    <w:rsid w:val="001B3B4D"/>
    <w:rsid w:val="001B3D61"/>
    <w:rsid w:val="001B4663"/>
    <w:rsid w:val="001B5E68"/>
    <w:rsid w:val="001B69B3"/>
    <w:rsid w:val="001B6E36"/>
    <w:rsid w:val="001B7060"/>
    <w:rsid w:val="001B7773"/>
    <w:rsid w:val="001B7D85"/>
    <w:rsid w:val="001C1A5D"/>
    <w:rsid w:val="001C4AEA"/>
    <w:rsid w:val="001C4CF8"/>
    <w:rsid w:val="001C4F29"/>
    <w:rsid w:val="001D0782"/>
    <w:rsid w:val="001D0A69"/>
    <w:rsid w:val="001D2AA0"/>
    <w:rsid w:val="001D3CCB"/>
    <w:rsid w:val="001D3E9C"/>
    <w:rsid w:val="001D6CC7"/>
    <w:rsid w:val="001D74E3"/>
    <w:rsid w:val="001D7C87"/>
    <w:rsid w:val="001E05C1"/>
    <w:rsid w:val="001E11CB"/>
    <w:rsid w:val="001E34F1"/>
    <w:rsid w:val="001E56DD"/>
    <w:rsid w:val="001E5972"/>
    <w:rsid w:val="001E6C17"/>
    <w:rsid w:val="001F0D0F"/>
    <w:rsid w:val="001F1CA4"/>
    <w:rsid w:val="001F40EE"/>
    <w:rsid w:val="001F7350"/>
    <w:rsid w:val="002004A8"/>
    <w:rsid w:val="002012B4"/>
    <w:rsid w:val="002015DA"/>
    <w:rsid w:val="00202A9F"/>
    <w:rsid w:val="00203EC4"/>
    <w:rsid w:val="00206B89"/>
    <w:rsid w:val="002126DF"/>
    <w:rsid w:val="0021400D"/>
    <w:rsid w:val="00214BC3"/>
    <w:rsid w:val="002164D7"/>
    <w:rsid w:val="002212EE"/>
    <w:rsid w:val="002220C3"/>
    <w:rsid w:val="00222CAB"/>
    <w:rsid w:val="00223697"/>
    <w:rsid w:val="00223CCB"/>
    <w:rsid w:val="00223F7E"/>
    <w:rsid w:val="0022437F"/>
    <w:rsid w:val="002274E6"/>
    <w:rsid w:val="0023294E"/>
    <w:rsid w:val="00234F12"/>
    <w:rsid w:val="00241337"/>
    <w:rsid w:val="002413FC"/>
    <w:rsid w:val="00241491"/>
    <w:rsid w:val="00243A9F"/>
    <w:rsid w:val="00244380"/>
    <w:rsid w:val="00251424"/>
    <w:rsid w:val="00253F53"/>
    <w:rsid w:val="002549F1"/>
    <w:rsid w:val="00255711"/>
    <w:rsid w:val="002557EC"/>
    <w:rsid w:val="0026106F"/>
    <w:rsid w:val="00261DC1"/>
    <w:rsid w:val="00267B44"/>
    <w:rsid w:val="00270755"/>
    <w:rsid w:val="002722ED"/>
    <w:rsid w:val="00272313"/>
    <w:rsid w:val="00275550"/>
    <w:rsid w:val="0028348A"/>
    <w:rsid w:val="00286C80"/>
    <w:rsid w:val="00290574"/>
    <w:rsid w:val="002917F3"/>
    <w:rsid w:val="002939C7"/>
    <w:rsid w:val="00294062"/>
    <w:rsid w:val="00294779"/>
    <w:rsid w:val="0029503F"/>
    <w:rsid w:val="00297599"/>
    <w:rsid w:val="002A0002"/>
    <w:rsid w:val="002A171A"/>
    <w:rsid w:val="002A224C"/>
    <w:rsid w:val="002A306A"/>
    <w:rsid w:val="002A3D36"/>
    <w:rsid w:val="002A4BF6"/>
    <w:rsid w:val="002B0897"/>
    <w:rsid w:val="002B1C16"/>
    <w:rsid w:val="002B2D9D"/>
    <w:rsid w:val="002C131A"/>
    <w:rsid w:val="002C1A2D"/>
    <w:rsid w:val="002C238C"/>
    <w:rsid w:val="002C2F83"/>
    <w:rsid w:val="002C3EE0"/>
    <w:rsid w:val="002D1867"/>
    <w:rsid w:val="002D2150"/>
    <w:rsid w:val="002D3BC8"/>
    <w:rsid w:val="002D4F87"/>
    <w:rsid w:val="002D58E8"/>
    <w:rsid w:val="002D6354"/>
    <w:rsid w:val="002D6844"/>
    <w:rsid w:val="002D768A"/>
    <w:rsid w:val="002D7E42"/>
    <w:rsid w:val="002E1F7F"/>
    <w:rsid w:val="002E37D9"/>
    <w:rsid w:val="002E536D"/>
    <w:rsid w:val="002E711C"/>
    <w:rsid w:val="002F0742"/>
    <w:rsid w:val="002F1987"/>
    <w:rsid w:val="002F52B0"/>
    <w:rsid w:val="003051EC"/>
    <w:rsid w:val="00305B1B"/>
    <w:rsid w:val="00306F84"/>
    <w:rsid w:val="0031135A"/>
    <w:rsid w:val="00311709"/>
    <w:rsid w:val="0031319F"/>
    <w:rsid w:val="003133F7"/>
    <w:rsid w:val="003137A6"/>
    <w:rsid w:val="00314151"/>
    <w:rsid w:val="00314B13"/>
    <w:rsid w:val="00315231"/>
    <w:rsid w:val="003158EC"/>
    <w:rsid w:val="003165B0"/>
    <w:rsid w:val="00316E33"/>
    <w:rsid w:val="00316FB1"/>
    <w:rsid w:val="00317C26"/>
    <w:rsid w:val="0032031E"/>
    <w:rsid w:val="003203DA"/>
    <w:rsid w:val="00320A00"/>
    <w:rsid w:val="00320E79"/>
    <w:rsid w:val="003228BF"/>
    <w:rsid w:val="00325098"/>
    <w:rsid w:val="00327C8C"/>
    <w:rsid w:val="00330701"/>
    <w:rsid w:val="00330807"/>
    <w:rsid w:val="003313E3"/>
    <w:rsid w:val="00333261"/>
    <w:rsid w:val="0033331C"/>
    <w:rsid w:val="00335659"/>
    <w:rsid w:val="00335BE5"/>
    <w:rsid w:val="0033744F"/>
    <w:rsid w:val="003379DA"/>
    <w:rsid w:val="00337BE6"/>
    <w:rsid w:val="00340078"/>
    <w:rsid w:val="00343808"/>
    <w:rsid w:val="003441A3"/>
    <w:rsid w:val="00346376"/>
    <w:rsid w:val="003470A3"/>
    <w:rsid w:val="00350E7C"/>
    <w:rsid w:val="003531FD"/>
    <w:rsid w:val="00353BF6"/>
    <w:rsid w:val="003615F9"/>
    <w:rsid w:val="00361A00"/>
    <w:rsid w:val="00364404"/>
    <w:rsid w:val="003650B3"/>
    <w:rsid w:val="0036519E"/>
    <w:rsid w:val="003723BD"/>
    <w:rsid w:val="00373365"/>
    <w:rsid w:val="003733A7"/>
    <w:rsid w:val="00375F8D"/>
    <w:rsid w:val="00375FB9"/>
    <w:rsid w:val="00376CDB"/>
    <w:rsid w:val="00381571"/>
    <w:rsid w:val="00382377"/>
    <w:rsid w:val="00383EC1"/>
    <w:rsid w:val="003842EE"/>
    <w:rsid w:val="003859AB"/>
    <w:rsid w:val="00386113"/>
    <w:rsid w:val="00386DD5"/>
    <w:rsid w:val="00392925"/>
    <w:rsid w:val="003A0590"/>
    <w:rsid w:val="003A1FEC"/>
    <w:rsid w:val="003A20C6"/>
    <w:rsid w:val="003B046E"/>
    <w:rsid w:val="003B330F"/>
    <w:rsid w:val="003B5BB0"/>
    <w:rsid w:val="003C1D09"/>
    <w:rsid w:val="003C2371"/>
    <w:rsid w:val="003D1BF7"/>
    <w:rsid w:val="003D5736"/>
    <w:rsid w:val="003D7894"/>
    <w:rsid w:val="003D7C65"/>
    <w:rsid w:val="003E38C7"/>
    <w:rsid w:val="003E78C4"/>
    <w:rsid w:val="003F053D"/>
    <w:rsid w:val="003F0CAA"/>
    <w:rsid w:val="003F0D97"/>
    <w:rsid w:val="003F1DB1"/>
    <w:rsid w:val="003F5805"/>
    <w:rsid w:val="00401559"/>
    <w:rsid w:val="00402708"/>
    <w:rsid w:val="00406274"/>
    <w:rsid w:val="00406376"/>
    <w:rsid w:val="004063C6"/>
    <w:rsid w:val="0040731C"/>
    <w:rsid w:val="00407644"/>
    <w:rsid w:val="00407D38"/>
    <w:rsid w:val="00412E9E"/>
    <w:rsid w:val="0041591F"/>
    <w:rsid w:val="00415E94"/>
    <w:rsid w:val="00422CED"/>
    <w:rsid w:val="0042334D"/>
    <w:rsid w:val="00423E1E"/>
    <w:rsid w:val="004246CD"/>
    <w:rsid w:val="004246E5"/>
    <w:rsid w:val="00425501"/>
    <w:rsid w:val="0042661C"/>
    <w:rsid w:val="00426706"/>
    <w:rsid w:val="004300BB"/>
    <w:rsid w:val="00432243"/>
    <w:rsid w:val="004324DC"/>
    <w:rsid w:val="004325F4"/>
    <w:rsid w:val="00433760"/>
    <w:rsid w:val="00435F00"/>
    <w:rsid w:val="004361F1"/>
    <w:rsid w:val="00441198"/>
    <w:rsid w:val="004423ED"/>
    <w:rsid w:val="0044336C"/>
    <w:rsid w:val="00443DBD"/>
    <w:rsid w:val="00443F25"/>
    <w:rsid w:val="00444D71"/>
    <w:rsid w:val="004456FD"/>
    <w:rsid w:val="004504C2"/>
    <w:rsid w:val="0045462E"/>
    <w:rsid w:val="00455A1B"/>
    <w:rsid w:val="00457318"/>
    <w:rsid w:val="00460EF2"/>
    <w:rsid w:val="004628E6"/>
    <w:rsid w:val="00464323"/>
    <w:rsid w:val="00464F10"/>
    <w:rsid w:val="004674D6"/>
    <w:rsid w:val="0047096D"/>
    <w:rsid w:val="004718A5"/>
    <w:rsid w:val="00471BFD"/>
    <w:rsid w:val="0047388A"/>
    <w:rsid w:val="00474266"/>
    <w:rsid w:val="00483307"/>
    <w:rsid w:val="00484E3D"/>
    <w:rsid w:val="00485190"/>
    <w:rsid w:val="00486C5A"/>
    <w:rsid w:val="004914F6"/>
    <w:rsid w:val="00492053"/>
    <w:rsid w:val="0049403A"/>
    <w:rsid w:val="0049465E"/>
    <w:rsid w:val="004956A6"/>
    <w:rsid w:val="004A26F1"/>
    <w:rsid w:val="004A5CF7"/>
    <w:rsid w:val="004A645F"/>
    <w:rsid w:val="004A7B7D"/>
    <w:rsid w:val="004B3CCF"/>
    <w:rsid w:val="004B4E8D"/>
    <w:rsid w:val="004B71AD"/>
    <w:rsid w:val="004B785B"/>
    <w:rsid w:val="004C37C3"/>
    <w:rsid w:val="004C6B1F"/>
    <w:rsid w:val="004D07EE"/>
    <w:rsid w:val="004D0993"/>
    <w:rsid w:val="004D2E01"/>
    <w:rsid w:val="004E31C9"/>
    <w:rsid w:val="004E5608"/>
    <w:rsid w:val="004E63E8"/>
    <w:rsid w:val="004F1F13"/>
    <w:rsid w:val="004F25E5"/>
    <w:rsid w:val="004F4DF2"/>
    <w:rsid w:val="004F701F"/>
    <w:rsid w:val="00502026"/>
    <w:rsid w:val="0050493F"/>
    <w:rsid w:val="00512098"/>
    <w:rsid w:val="00512C35"/>
    <w:rsid w:val="00513C19"/>
    <w:rsid w:val="005150B0"/>
    <w:rsid w:val="005157CB"/>
    <w:rsid w:val="0051589D"/>
    <w:rsid w:val="00515B64"/>
    <w:rsid w:val="0051629E"/>
    <w:rsid w:val="00517C1F"/>
    <w:rsid w:val="005206BC"/>
    <w:rsid w:val="005257F8"/>
    <w:rsid w:val="00525D23"/>
    <w:rsid w:val="005351EE"/>
    <w:rsid w:val="00537135"/>
    <w:rsid w:val="005409AD"/>
    <w:rsid w:val="00541883"/>
    <w:rsid w:val="00542DCB"/>
    <w:rsid w:val="00543847"/>
    <w:rsid w:val="005439F1"/>
    <w:rsid w:val="00547616"/>
    <w:rsid w:val="00547C96"/>
    <w:rsid w:val="005530B7"/>
    <w:rsid w:val="00554ADC"/>
    <w:rsid w:val="005566FD"/>
    <w:rsid w:val="005567D3"/>
    <w:rsid w:val="00557CF5"/>
    <w:rsid w:val="0056312E"/>
    <w:rsid w:val="00565A77"/>
    <w:rsid w:val="00565C97"/>
    <w:rsid w:val="005673E7"/>
    <w:rsid w:val="005715F1"/>
    <w:rsid w:val="0057389C"/>
    <w:rsid w:val="00573C90"/>
    <w:rsid w:val="005749C9"/>
    <w:rsid w:val="00574D2A"/>
    <w:rsid w:val="005751B1"/>
    <w:rsid w:val="00575CA3"/>
    <w:rsid w:val="00576616"/>
    <w:rsid w:val="005829FF"/>
    <w:rsid w:val="00583671"/>
    <w:rsid w:val="00584131"/>
    <w:rsid w:val="00585F31"/>
    <w:rsid w:val="00586DD3"/>
    <w:rsid w:val="00590A70"/>
    <w:rsid w:val="00590AE0"/>
    <w:rsid w:val="00593594"/>
    <w:rsid w:val="00595A76"/>
    <w:rsid w:val="005977CF"/>
    <w:rsid w:val="005A0B18"/>
    <w:rsid w:val="005A0CE6"/>
    <w:rsid w:val="005A1736"/>
    <w:rsid w:val="005A36DB"/>
    <w:rsid w:val="005A4082"/>
    <w:rsid w:val="005A4BB9"/>
    <w:rsid w:val="005A64B6"/>
    <w:rsid w:val="005A67EE"/>
    <w:rsid w:val="005A680F"/>
    <w:rsid w:val="005B4905"/>
    <w:rsid w:val="005B51DB"/>
    <w:rsid w:val="005C29B8"/>
    <w:rsid w:val="005C3C98"/>
    <w:rsid w:val="005C7AD8"/>
    <w:rsid w:val="005D1D67"/>
    <w:rsid w:val="005D2771"/>
    <w:rsid w:val="005D5AEC"/>
    <w:rsid w:val="005D686F"/>
    <w:rsid w:val="005D7ADE"/>
    <w:rsid w:val="005E1AB6"/>
    <w:rsid w:val="005E5043"/>
    <w:rsid w:val="005E6451"/>
    <w:rsid w:val="005E679F"/>
    <w:rsid w:val="005E68FB"/>
    <w:rsid w:val="005F144D"/>
    <w:rsid w:val="005F3906"/>
    <w:rsid w:val="005F74E4"/>
    <w:rsid w:val="00601759"/>
    <w:rsid w:val="00601908"/>
    <w:rsid w:val="00607957"/>
    <w:rsid w:val="006103B9"/>
    <w:rsid w:val="00610AAA"/>
    <w:rsid w:val="00612BCD"/>
    <w:rsid w:val="00612C6E"/>
    <w:rsid w:val="006133EB"/>
    <w:rsid w:val="00613F85"/>
    <w:rsid w:val="0061488B"/>
    <w:rsid w:val="0061637E"/>
    <w:rsid w:val="00616934"/>
    <w:rsid w:val="00620C12"/>
    <w:rsid w:val="0062183C"/>
    <w:rsid w:val="00622714"/>
    <w:rsid w:val="00623C71"/>
    <w:rsid w:val="00624AB2"/>
    <w:rsid w:val="00626E21"/>
    <w:rsid w:val="0063104E"/>
    <w:rsid w:val="00631911"/>
    <w:rsid w:val="00631A67"/>
    <w:rsid w:val="00631ACE"/>
    <w:rsid w:val="006359A5"/>
    <w:rsid w:val="00641883"/>
    <w:rsid w:val="006422B6"/>
    <w:rsid w:val="0064399E"/>
    <w:rsid w:val="00644EF7"/>
    <w:rsid w:val="00647FC8"/>
    <w:rsid w:val="00652619"/>
    <w:rsid w:val="00652AC7"/>
    <w:rsid w:val="00653072"/>
    <w:rsid w:val="00660660"/>
    <w:rsid w:val="00663C0C"/>
    <w:rsid w:val="00664051"/>
    <w:rsid w:val="00672159"/>
    <w:rsid w:val="00672201"/>
    <w:rsid w:val="00673A76"/>
    <w:rsid w:val="00677E1D"/>
    <w:rsid w:val="00682058"/>
    <w:rsid w:val="0068292E"/>
    <w:rsid w:val="00684550"/>
    <w:rsid w:val="00684DBC"/>
    <w:rsid w:val="00686773"/>
    <w:rsid w:val="0069026B"/>
    <w:rsid w:val="00691953"/>
    <w:rsid w:val="00691BF7"/>
    <w:rsid w:val="00692690"/>
    <w:rsid w:val="006938FD"/>
    <w:rsid w:val="0069635C"/>
    <w:rsid w:val="006965F1"/>
    <w:rsid w:val="006A2CD4"/>
    <w:rsid w:val="006A537C"/>
    <w:rsid w:val="006A59E3"/>
    <w:rsid w:val="006B0DA8"/>
    <w:rsid w:val="006B3F77"/>
    <w:rsid w:val="006B56E6"/>
    <w:rsid w:val="006B5E85"/>
    <w:rsid w:val="006B5F20"/>
    <w:rsid w:val="006B731E"/>
    <w:rsid w:val="006C013B"/>
    <w:rsid w:val="006C176C"/>
    <w:rsid w:val="006C40B9"/>
    <w:rsid w:val="006C46A8"/>
    <w:rsid w:val="006C5415"/>
    <w:rsid w:val="006C5428"/>
    <w:rsid w:val="006C7C93"/>
    <w:rsid w:val="006D00E3"/>
    <w:rsid w:val="006D3DBC"/>
    <w:rsid w:val="006D6EB0"/>
    <w:rsid w:val="006D765D"/>
    <w:rsid w:val="006D7797"/>
    <w:rsid w:val="006E02C8"/>
    <w:rsid w:val="006E0519"/>
    <w:rsid w:val="006E05EA"/>
    <w:rsid w:val="006E188C"/>
    <w:rsid w:val="006E1FC2"/>
    <w:rsid w:val="006E3540"/>
    <w:rsid w:val="006E53A1"/>
    <w:rsid w:val="006E5B99"/>
    <w:rsid w:val="006E6871"/>
    <w:rsid w:val="006F023F"/>
    <w:rsid w:val="006F472A"/>
    <w:rsid w:val="006F4BAD"/>
    <w:rsid w:val="006F593D"/>
    <w:rsid w:val="006F6EE9"/>
    <w:rsid w:val="006F7D45"/>
    <w:rsid w:val="00704FA5"/>
    <w:rsid w:val="0071012C"/>
    <w:rsid w:val="00712F08"/>
    <w:rsid w:val="00715812"/>
    <w:rsid w:val="0072180E"/>
    <w:rsid w:val="007221F4"/>
    <w:rsid w:val="00726C66"/>
    <w:rsid w:val="00730888"/>
    <w:rsid w:val="00732D99"/>
    <w:rsid w:val="00732DFE"/>
    <w:rsid w:val="0073446D"/>
    <w:rsid w:val="00734CA3"/>
    <w:rsid w:val="00735DA6"/>
    <w:rsid w:val="00736440"/>
    <w:rsid w:val="00737E7E"/>
    <w:rsid w:val="00740197"/>
    <w:rsid w:val="00740250"/>
    <w:rsid w:val="00740626"/>
    <w:rsid w:val="00742ACE"/>
    <w:rsid w:val="007432BA"/>
    <w:rsid w:val="007556B3"/>
    <w:rsid w:val="007573D3"/>
    <w:rsid w:val="00757BBE"/>
    <w:rsid w:val="007607B8"/>
    <w:rsid w:val="007607C8"/>
    <w:rsid w:val="007607EC"/>
    <w:rsid w:val="00770D8D"/>
    <w:rsid w:val="007736AE"/>
    <w:rsid w:val="007761D1"/>
    <w:rsid w:val="0077783F"/>
    <w:rsid w:val="007803D5"/>
    <w:rsid w:val="00781142"/>
    <w:rsid w:val="007833D7"/>
    <w:rsid w:val="007833E7"/>
    <w:rsid w:val="007842E1"/>
    <w:rsid w:val="00786DB0"/>
    <w:rsid w:val="007870DA"/>
    <w:rsid w:val="00790DE5"/>
    <w:rsid w:val="007910DC"/>
    <w:rsid w:val="007916E0"/>
    <w:rsid w:val="00791AF1"/>
    <w:rsid w:val="0079236A"/>
    <w:rsid w:val="00794716"/>
    <w:rsid w:val="0079511B"/>
    <w:rsid w:val="00797019"/>
    <w:rsid w:val="00797D60"/>
    <w:rsid w:val="007A158E"/>
    <w:rsid w:val="007A309C"/>
    <w:rsid w:val="007A4545"/>
    <w:rsid w:val="007A6DE0"/>
    <w:rsid w:val="007A6F34"/>
    <w:rsid w:val="007B20E5"/>
    <w:rsid w:val="007B2C38"/>
    <w:rsid w:val="007B67EF"/>
    <w:rsid w:val="007B6D07"/>
    <w:rsid w:val="007C08B8"/>
    <w:rsid w:val="007C0AA1"/>
    <w:rsid w:val="007C1325"/>
    <w:rsid w:val="007C28A2"/>
    <w:rsid w:val="007C2F1E"/>
    <w:rsid w:val="007C4192"/>
    <w:rsid w:val="007C4BC3"/>
    <w:rsid w:val="007C5BCB"/>
    <w:rsid w:val="007C715F"/>
    <w:rsid w:val="007D1549"/>
    <w:rsid w:val="007D3E77"/>
    <w:rsid w:val="007D3FE6"/>
    <w:rsid w:val="007D4E85"/>
    <w:rsid w:val="007D7786"/>
    <w:rsid w:val="007E01BE"/>
    <w:rsid w:val="007E21EF"/>
    <w:rsid w:val="007E3481"/>
    <w:rsid w:val="007E348B"/>
    <w:rsid w:val="007F083A"/>
    <w:rsid w:val="007F3775"/>
    <w:rsid w:val="007F3D4B"/>
    <w:rsid w:val="007F3E23"/>
    <w:rsid w:val="007F3FC5"/>
    <w:rsid w:val="007F6203"/>
    <w:rsid w:val="0080343C"/>
    <w:rsid w:val="00807F20"/>
    <w:rsid w:val="0081050A"/>
    <w:rsid w:val="00810F97"/>
    <w:rsid w:val="0081146D"/>
    <w:rsid w:val="008136EA"/>
    <w:rsid w:val="0081517E"/>
    <w:rsid w:val="0082102C"/>
    <w:rsid w:val="0082385F"/>
    <w:rsid w:val="008252DE"/>
    <w:rsid w:val="008303DF"/>
    <w:rsid w:val="008352E3"/>
    <w:rsid w:val="00835453"/>
    <w:rsid w:val="008365C9"/>
    <w:rsid w:val="008371CD"/>
    <w:rsid w:val="008420A2"/>
    <w:rsid w:val="008431FB"/>
    <w:rsid w:val="0084522A"/>
    <w:rsid w:val="00847A6B"/>
    <w:rsid w:val="0085024D"/>
    <w:rsid w:val="00852830"/>
    <w:rsid w:val="00855D3C"/>
    <w:rsid w:val="008574FF"/>
    <w:rsid w:val="00857B8C"/>
    <w:rsid w:val="00861DA7"/>
    <w:rsid w:val="00862E03"/>
    <w:rsid w:val="00863C86"/>
    <w:rsid w:val="008665D6"/>
    <w:rsid w:val="00871A08"/>
    <w:rsid w:val="00872AD0"/>
    <w:rsid w:val="00875015"/>
    <w:rsid w:val="008770EF"/>
    <w:rsid w:val="0087766D"/>
    <w:rsid w:val="00881BF7"/>
    <w:rsid w:val="00883ED0"/>
    <w:rsid w:val="00887143"/>
    <w:rsid w:val="008907AA"/>
    <w:rsid w:val="008915FC"/>
    <w:rsid w:val="00894DD1"/>
    <w:rsid w:val="00896D34"/>
    <w:rsid w:val="00896DD6"/>
    <w:rsid w:val="00897655"/>
    <w:rsid w:val="008977F9"/>
    <w:rsid w:val="008A1BEF"/>
    <w:rsid w:val="008A3A96"/>
    <w:rsid w:val="008A5B23"/>
    <w:rsid w:val="008B13B2"/>
    <w:rsid w:val="008B158C"/>
    <w:rsid w:val="008B19C9"/>
    <w:rsid w:val="008B4888"/>
    <w:rsid w:val="008B4AF0"/>
    <w:rsid w:val="008B6100"/>
    <w:rsid w:val="008B75E4"/>
    <w:rsid w:val="008B7702"/>
    <w:rsid w:val="008C102D"/>
    <w:rsid w:val="008C2038"/>
    <w:rsid w:val="008C6C99"/>
    <w:rsid w:val="008D46BF"/>
    <w:rsid w:val="008D5C51"/>
    <w:rsid w:val="008D5C6D"/>
    <w:rsid w:val="008D6D91"/>
    <w:rsid w:val="008E09A4"/>
    <w:rsid w:val="008E6960"/>
    <w:rsid w:val="008E7F84"/>
    <w:rsid w:val="008F1124"/>
    <w:rsid w:val="008F1839"/>
    <w:rsid w:val="008F2166"/>
    <w:rsid w:val="009012C6"/>
    <w:rsid w:val="009048D9"/>
    <w:rsid w:val="00905B1C"/>
    <w:rsid w:val="00905D90"/>
    <w:rsid w:val="00911543"/>
    <w:rsid w:val="00911967"/>
    <w:rsid w:val="009122D5"/>
    <w:rsid w:val="00912932"/>
    <w:rsid w:val="009151B8"/>
    <w:rsid w:val="00920311"/>
    <w:rsid w:val="009206DC"/>
    <w:rsid w:val="00921094"/>
    <w:rsid w:val="009231B4"/>
    <w:rsid w:val="00923B6B"/>
    <w:rsid w:val="00926F6B"/>
    <w:rsid w:val="00930106"/>
    <w:rsid w:val="0093039C"/>
    <w:rsid w:val="0093061C"/>
    <w:rsid w:val="009346AE"/>
    <w:rsid w:val="009350C9"/>
    <w:rsid w:val="009357CD"/>
    <w:rsid w:val="00946205"/>
    <w:rsid w:val="00946524"/>
    <w:rsid w:val="0094669C"/>
    <w:rsid w:val="009503E6"/>
    <w:rsid w:val="00951F28"/>
    <w:rsid w:val="00952C73"/>
    <w:rsid w:val="0095486E"/>
    <w:rsid w:val="009557D4"/>
    <w:rsid w:val="00956F72"/>
    <w:rsid w:val="009574E8"/>
    <w:rsid w:val="0096048D"/>
    <w:rsid w:val="00962C56"/>
    <w:rsid w:val="00962FB6"/>
    <w:rsid w:val="00965425"/>
    <w:rsid w:val="00966B24"/>
    <w:rsid w:val="0097317E"/>
    <w:rsid w:val="0097481B"/>
    <w:rsid w:val="00980F40"/>
    <w:rsid w:val="00982107"/>
    <w:rsid w:val="0098210C"/>
    <w:rsid w:val="00984287"/>
    <w:rsid w:val="009879D1"/>
    <w:rsid w:val="00992209"/>
    <w:rsid w:val="00994669"/>
    <w:rsid w:val="009A2BCD"/>
    <w:rsid w:val="009A376A"/>
    <w:rsid w:val="009A3AB5"/>
    <w:rsid w:val="009A42EE"/>
    <w:rsid w:val="009A64B5"/>
    <w:rsid w:val="009A7474"/>
    <w:rsid w:val="009A75BB"/>
    <w:rsid w:val="009B29C1"/>
    <w:rsid w:val="009B2F72"/>
    <w:rsid w:val="009B3E15"/>
    <w:rsid w:val="009B4E5E"/>
    <w:rsid w:val="009B6FE0"/>
    <w:rsid w:val="009C0B19"/>
    <w:rsid w:val="009C39AA"/>
    <w:rsid w:val="009C519B"/>
    <w:rsid w:val="009C5D2D"/>
    <w:rsid w:val="009D4707"/>
    <w:rsid w:val="009D78FF"/>
    <w:rsid w:val="009D7B4A"/>
    <w:rsid w:val="009D7E44"/>
    <w:rsid w:val="009E0136"/>
    <w:rsid w:val="009E0320"/>
    <w:rsid w:val="009E0444"/>
    <w:rsid w:val="009E0D82"/>
    <w:rsid w:val="009E3355"/>
    <w:rsid w:val="009E37C2"/>
    <w:rsid w:val="009E5290"/>
    <w:rsid w:val="009E6B53"/>
    <w:rsid w:val="009E6D75"/>
    <w:rsid w:val="009E78FC"/>
    <w:rsid w:val="009F15E9"/>
    <w:rsid w:val="009F295A"/>
    <w:rsid w:val="009F45FC"/>
    <w:rsid w:val="009F5E69"/>
    <w:rsid w:val="009F7A2A"/>
    <w:rsid w:val="009F7DAB"/>
    <w:rsid w:val="00A0065E"/>
    <w:rsid w:val="00A01F4A"/>
    <w:rsid w:val="00A042EE"/>
    <w:rsid w:val="00A0613E"/>
    <w:rsid w:val="00A06F50"/>
    <w:rsid w:val="00A115F8"/>
    <w:rsid w:val="00A135D1"/>
    <w:rsid w:val="00A142C7"/>
    <w:rsid w:val="00A1490E"/>
    <w:rsid w:val="00A15C77"/>
    <w:rsid w:val="00A2398C"/>
    <w:rsid w:val="00A23A6E"/>
    <w:rsid w:val="00A27016"/>
    <w:rsid w:val="00A32626"/>
    <w:rsid w:val="00A32BFE"/>
    <w:rsid w:val="00A34744"/>
    <w:rsid w:val="00A35047"/>
    <w:rsid w:val="00A373E3"/>
    <w:rsid w:val="00A414DF"/>
    <w:rsid w:val="00A41A6D"/>
    <w:rsid w:val="00A43A4F"/>
    <w:rsid w:val="00A47815"/>
    <w:rsid w:val="00A50D63"/>
    <w:rsid w:val="00A52D38"/>
    <w:rsid w:val="00A5456A"/>
    <w:rsid w:val="00A54E3F"/>
    <w:rsid w:val="00A57BFD"/>
    <w:rsid w:val="00A62234"/>
    <w:rsid w:val="00A633B3"/>
    <w:rsid w:val="00A64B58"/>
    <w:rsid w:val="00A67777"/>
    <w:rsid w:val="00A706ED"/>
    <w:rsid w:val="00A70C71"/>
    <w:rsid w:val="00A71A1A"/>
    <w:rsid w:val="00A732AB"/>
    <w:rsid w:val="00A73A08"/>
    <w:rsid w:val="00A74302"/>
    <w:rsid w:val="00A77AB8"/>
    <w:rsid w:val="00A83013"/>
    <w:rsid w:val="00A87B68"/>
    <w:rsid w:val="00A94926"/>
    <w:rsid w:val="00A96022"/>
    <w:rsid w:val="00A96A42"/>
    <w:rsid w:val="00AA2662"/>
    <w:rsid w:val="00AA3AE7"/>
    <w:rsid w:val="00AA51A1"/>
    <w:rsid w:val="00AB0B31"/>
    <w:rsid w:val="00AB13AC"/>
    <w:rsid w:val="00AB1DE7"/>
    <w:rsid w:val="00AB2B72"/>
    <w:rsid w:val="00AB5754"/>
    <w:rsid w:val="00AB6F2F"/>
    <w:rsid w:val="00AB7E73"/>
    <w:rsid w:val="00AC2FF3"/>
    <w:rsid w:val="00AC48FF"/>
    <w:rsid w:val="00AC5081"/>
    <w:rsid w:val="00AD06EE"/>
    <w:rsid w:val="00AD14C7"/>
    <w:rsid w:val="00AD2193"/>
    <w:rsid w:val="00AD3757"/>
    <w:rsid w:val="00AD511B"/>
    <w:rsid w:val="00AE04D7"/>
    <w:rsid w:val="00AE72DF"/>
    <w:rsid w:val="00AE776A"/>
    <w:rsid w:val="00AF3A66"/>
    <w:rsid w:val="00AF5D07"/>
    <w:rsid w:val="00B00368"/>
    <w:rsid w:val="00B004E1"/>
    <w:rsid w:val="00B009D7"/>
    <w:rsid w:val="00B02BCF"/>
    <w:rsid w:val="00B041ED"/>
    <w:rsid w:val="00B07358"/>
    <w:rsid w:val="00B10A19"/>
    <w:rsid w:val="00B1314C"/>
    <w:rsid w:val="00B167E8"/>
    <w:rsid w:val="00B17301"/>
    <w:rsid w:val="00B17C74"/>
    <w:rsid w:val="00B20671"/>
    <w:rsid w:val="00B20BA0"/>
    <w:rsid w:val="00B20E1C"/>
    <w:rsid w:val="00B22AB1"/>
    <w:rsid w:val="00B2345A"/>
    <w:rsid w:val="00B24683"/>
    <w:rsid w:val="00B25527"/>
    <w:rsid w:val="00B26669"/>
    <w:rsid w:val="00B30FB3"/>
    <w:rsid w:val="00B31607"/>
    <w:rsid w:val="00B3164F"/>
    <w:rsid w:val="00B341E5"/>
    <w:rsid w:val="00B34201"/>
    <w:rsid w:val="00B36F55"/>
    <w:rsid w:val="00B4277A"/>
    <w:rsid w:val="00B42D93"/>
    <w:rsid w:val="00B4569F"/>
    <w:rsid w:val="00B45820"/>
    <w:rsid w:val="00B46D4F"/>
    <w:rsid w:val="00B505D9"/>
    <w:rsid w:val="00B55326"/>
    <w:rsid w:val="00B5536E"/>
    <w:rsid w:val="00B659BA"/>
    <w:rsid w:val="00B65C7A"/>
    <w:rsid w:val="00B6665A"/>
    <w:rsid w:val="00B66683"/>
    <w:rsid w:val="00B675B6"/>
    <w:rsid w:val="00B677D5"/>
    <w:rsid w:val="00B75167"/>
    <w:rsid w:val="00B7630E"/>
    <w:rsid w:val="00B803F4"/>
    <w:rsid w:val="00B84CCA"/>
    <w:rsid w:val="00B85EA2"/>
    <w:rsid w:val="00B86884"/>
    <w:rsid w:val="00B87950"/>
    <w:rsid w:val="00B87BE7"/>
    <w:rsid w:val="00B96C10"/>
    <w:rsid w:val="00B96E1E"/>
    <w:rsid w:val="00B97B56"/>
    <w:rsid w:val="00BA0FE3"/>
    <w:rsid w:val="00BA2A95"/>
    <w:rsid w:val="00BA577F"/>
    <w:rsid w:val="00BA5E4D"/>
    <w:rsid w:val="00BA72F4"/>
    <w:rsid w:val="00BA776E"/>
    <w:rsid w:val="00BB1481"/>
    <w:rsid w:val="00BB1C50"/>
    <w:rsid w:val="00BB340D"/>
    <w:rsid w:val="00BC2078"/>
    <w:rsid w:val="00BC3A07"/>
    <w:rsid w:val="00BC44D2"/>
    <w:rsid w:val="00BC5DEC"/>
    <w:rsid w:val="00BD0F62"/>
    <w:rsid w:val="00BD130F"/>
    <w:rsid w:val="00BD1DBC"/>
    <w:rsid w:val="00BD39C9"/>
    <w:rsid w:val="00BD6D0B"/>
    <w:rsid w:val="00BD7661"/>
    <w:rsid w:val="00BD7A25"/>
    <w:rsid w:val="00BE0688"/>
    <w:rsid w:val="00BE3CF4"/>
    <w:rsid w:val="00BE69D9"/>
    <w:rsid w:val="00BE7373"/>
    <w:rsid w:val="00BF0DF9"/>
    <w:rsid w:val="00BF0F31"/>
    <w:rsid w:val="00BF0FF8"/>
    <w:rsid w:val="00BF1E76"/>
    <w:rsid w:val="00BF4A99"/>
    <w:rsid w:val="00BF5FFC"/>
    <w:rsid w:val="00C031E2"/>
    <w:rsid w:val="00C03A7B"/>
    <w:rsid w:val="00C04172"/>
    <w:rsid w:val="00C05ADA"/>
    <w:rsid w:val="00C0683D"/>
    <w:rsid w:val="00C108AC"/>
    <w:rsid w:val="00C14605"/>
    <w:rsid w:val="00C15A08"/>
    <w:rsid w:val="00C16CD4"/>
    <w:rsid w:val="00C1776D"/>
    <w:rsid w:val="00C2019B"/>
    <w:rsid w:val="00C21D43"/>
    <w:rsid w:val="00C23795"/>
    <w:rsid w:val="00C247D9"/>
    <w:rsid w:val="00C31DCD"/>
    <w:rsid w:val="00C3554B"/>
    <w:rsid w:val="00C378A7"/>
    <w:rsid w:val="00C37C61"/>
    <w:rsid w:val="00C413D5"/>
    <w:rsid w:val="00C4184D"/>
    <w:rsid w:val="00C41BAE"/>
    <w:rsid w:val="00C41E26"/>
    <w:rsid w:val="00C435A1"/>
    <w:rsid w:val="00C43973"/>
    <w:rsid w:val="00C43B2A"/>
    <w:rsid w:val="00C445BB"/>
    <w:rsid w:val="00C4530A"/>
    <w:rsid w:val="00C458F2"/>
    <w:rsid w:val="00C4669C"/>
    <w:rsid w:val="00C47739"/>
    <w:rsid w:val="00C514AA"/>
    <w:rsid w:val="00C51798"/>
    <w:rsid w:val="00C525B7"/>
    <w:rsid w:val="00C55F30"/>
    <w:rsid w:val="00C61228"/>
    <w:rsid w:val="00C64CDB"/>
    <w:rsid w:val="00C7169C"/>
    <w:rsid w:val="00C72B73"/>
    <w:rsid w:val="00C769A6"/>
    <w:rsid w:val="00C777DF"/>
    <w:rsid w:val="00C831C4"/>
    <w:rsid w:val="00C838B5"/>
    <w:rsid w:val="00C838E9"/>
    <w:rsid w:val="00C85314"/>
    <w:rsid w:val="00C8669B"/>
    <w:rsid w:val="00C90408"/>
    <w:rsid w:val="00C954DA"/>
    <w:rsid w:val="00C979BE"/>
    <w:rsid w:val="00CA13E0"/>
    <w:rsid w:val="00CA22ED"/>
    <w:rsid w:val="00CA3530"/>
    <w:rsid w:val="00CA4C81"/>
    <w:rsid w:val="00CB1AC7"/>
    <w:rsid w:val="00CB2316"/>
    <w:rsid w:val="00CB2F26"/>
    <w:rsid w:val="00CB3CE0"/>
    <w:rsid w:val="00CB57FD"/>
    <w:rsid w:val="00CB7244"/>
    <w:rsid w:val="00CC1E24"/>
    <w:rsid w:val="00CC3426"/>
    <w:rsid w:val="00CC6923"/>
    <w:rsid w:val="00CD2D75"/>
    <w:rsid w:val="00CD3175"/>
    <w:rsid w:val="00CD71FE"/>
    <w:rsid w:val="00CE1692"/>
    <w:rsid w:val="00CE1FD8"/>
    <w:rsid w:val="00CE49F4"/>
    <w:rsid w:val="00CE63B3"/>
    <w:rsid w:val="00CE703B"/>
    <w:rsid w:val="00CE7B8B"/>
    <w:rsid w:val="00CF07E7"/>
    <w:rsid w:val="00CF19CA"/>
    <w:rsid w:val="00CF2462"/>
    <w:rsid w:val="00CF35D6"/>
    <w:rsid w:val="00CF4B0F"/>
    <w:rsid w:val="00CF6E78"/>
    <w:rsid w:val="00CF73BF"/>
    <w:rsid w:val="00D01B0B"/>
    <w:rsid w:val="00D024DB"/>
    <w:rsid w:val="00D02C0D"/>
    <w:rsid w:val="00D0407C"/>
    <w:rsid w:val="00D0542E"/>
    <w:rsid w:val="00D0660F"/>
    <w:rsid w:val="00D075F2"/>
    <w:rsid w:val="00D07D40"/>
    <w:rsid w:val="00D10165"/>
    <w:rsid w:val="00D1154E"/>
    <w:rsid w:val="00D130F5"/>
    <w:rsid w:val="00D13E6A"/>
    <w:rsid w:val="00D161CF"/>
    <w:rsid w:val="00D1622D"/>
    <w:rsid w:val="00D164E4"/>
    <w:rsid w:val="00D17460"/>
    <w:rsid w:val="00D22849"/>
    <w:rsid w:val="00D24629"/>
    <w:rsid w:val="00D263D4"/>
    <w:rsid w:val="00D26732"/>
    <w:rsid w:val="00D2771E"/>
    <w:rsid w:val="00D27A78"/>
    <w:rsid w:val="00D30516"/>
    <w:rsid w:val="00D31013"/>
    <w:rsid w:val="00D316E4"/>
    <w:rsid w:val="00D3187F"/>
    <w:rsid w:val="00D324E6"/>
    <w:rsid w:val="00D338C7"/>
    <w:rsid w:val="00D349D2"/>
    <w:rsid w:val="00D363E1"/>
    <w:rsid w:val="00D36493"/>
    <w:rsid w:val="00D42B02"/>
    <w:rsid w:val="00D43ACC"/>
    <w:rsid w:val="00D448EE"/>
    <w:rsid w:val="00D4646F"/>
    <w:rsid w:val="00D51E8C"/>
    <w:rsid w:val="00D520BC"/>
    <w:rsid w:val="00D57050"/>
    <w:rsid w:val="00D57113"/>
    <w:rsid w:val="00D57761"/>
    <w:rsid w:val="00D57B0B"/>
    <w:rsid w:val="00D60F60"/>
    <w:rsid w:val="00D61C45"/>
    <w:rsid w:val="00D62041"/>
    <w:rsid w:val="00D64171"/>
    <w:rsid w:val="00D67415"/>
    <w:rsid w:val="00D67742"/>
    <w:rsid w:val="00D715D7"/>
    <w:rsid w:val="00D726D3"/>
    <w:rsid w:val="00D742E3"/>
    <w:rsid w:val="00D764EF"/>
    <w:rsid w:val="00D76D19"/>
    <w:rsid w:val="00D812EF"/>
    <w:rsid w:val="00D81BF3"/>
    <w:rsid w:val="00D830A7"/>
    <w:rsid w:val="00D84B0E"/>
    <w:rsid w:val="00D90492"/>
    <w:rsid w:val="00D90ADB"/>
    <w:rsid w:val="00D93214"/>
    <w:rsid w:val="00D962CC"/>
    <w:rsid w:val="00D96C7D"/>
    <w:rsid w:val="00DA0390"/>
    <w:rsid w:val="00DA05B2"/>
    <w:rsid w:val="00DA6503"/>
    <w:rsid w:val="00DA7F3B"/>
    <w:rsid w:val="00DB1982"/>
    <w:rsid w:val="00DB3844"/>
    <w:rsid w:val="00DB453F"/>
    <w:rsid w:val="00DB517F"/>
    <w:rsid w:val="00DB69F9"/>
    <w:rsid w:val="00DC02BB"/>
    <w:rsid w:val="00DC3AAE"/>
    <w:rsid w:val="00DC4DF5"/>
    <w:rsid w:val="00DC6B26"/>
    <w:rsid w:val="00DD01DE"/>
    <w:rsid w:val="00DD181C"/>
    <w:rsid w:val="00DD2D2E"/>
    <w:rsid w:val="00DE0D0E"/>
    <w:rsid w:val="00DE12BD"/>
    <w:rsid w:val="00DE2884"/>
    <w:rsid w:val="00DE2963"/>
    <w:rsid w:val="00DE29A5"/>
    <w:rsid w:val="00DE4298"/>
    <w:rsid w:val="00DF018D"/>
    <w:rsid w:val="00DF0734"/>
    <w:rsid w:val="00DF0765"/>
    <w:rsid w:val="00DF1E7A"/>
    <w:rsid w:val="00DF3677"/>
    <w:rsid w:val="00DF58D0"/>
    <w:rsid w:val="00DF6330"/>
    <w:rsid w:val="00E0147D"/>
    <w:rsid w:val="00E0428E"/>
    <w:rsid w:val="00E05355"/>
    <w:rsid w:val="00E06DFF"/>
    <w:rsid w:val="00E0728E"/>
    <w:rsid w:val="00E07F62"/>
    <w:rsid w:val="00E1045E"/>
    <w:rsid w:val="00E1101F"/>
    <w:rsid w:val="00E1222E"/>
    <w:rsid w:val="00E13774"/>
    <w:rsid w:val="00E140B9"/>
    <w:rsid w:val="00E1504A"/>
    <w:rsid w:val="00E166C3"/>
    <w:rsid w:val="00E17044"/>
    <w:rsid w:val="00E201BA"/>
    <w:rsid w:val="00E220FE"/>
    <w:rsid w:val="00E23A2C"/>
    <w:rsid w:val="00E24640"/>
    <w:rsid w:val="00E2475F"/>
    <w:rsid w:val="00E26B67"/>
    <w:rsid w:val="00E2787E"/>
    <w:rsid w:val="00E27B70"/>
    <w:rsid w:val="00E30F2D"/>
    <w:rsid w:val="00E32349"/>
    <w:rsid w:val="00E335E2"/>
    <w:rsid w:val="00E33720"/>
    <w:rsid w:val="00E400F0"/>
    <w:rsid w:val="00E42A75"/>
    <w:rsid w:val="00E473C2"/>
    <w:rsid w:val="00E47E9B"/>
    <w:rsid w:val="00E52021"/>
    <w:rsid w:val="00E62999"/>
    <w:rsid w:val="00E63D70"/>
    <w:rsid w:val="00E65DCD"/>
    <w:rsid w:val="00E7140F"/>
    <w:rsid w:val="00E731D2"/>
    <w:rsid w:val="00E75CDA"/>
    <w:rsid w:val="00E775ED"/>
    <w:rsid w:val="00E80B0E"/>
    <w:rsid w:val="00E855BA"/>
    <w:rsid w:val="00E90D2D"/>
    <w:rsid w:val="00E91040"/>
    <w:rsid w:val="00E935FC"/>
    <w:rsid w:val="00E93932"/>
    <w:rsid w:val="00E94EB6"/>
    <w:rsid w:val="00EA32C5"/>
    <w:rsid w:val="00EA453A"/>
    <w:rsid w:val="00EB2260"/>
    <w:rsid w:val="00EB412C"/>
    <w:rsid w:val="00EC42D7"/>
    <w:rsid w:val="00ED2D78"/>
    <w:rsid w:val="00ED3090"/>
    <w:rsid w:val="00ED4E92"/>
    <w:rsid w:val="00ED6DBA"/>
    <w:rsid w:val="00ED7758"/>
    <w:rsid w:val="00EE4A06"/>
    <w:rsid w:val="00EE6124"/>
    <w:rsid w:val="00EF5A4A"/>
    <w:rsid w:val="00EF5F9E"/>
    <w:rsid w:val="00EF6BB2"/>
    <w:rsid w:val="00F00A15"/>
    <w:rsid w:val="00F00D89"/>
    <w:rsid w:val="00F033FE"/>
    <w:rsid w:val="00F042D1"/>
    <w:rsid w:val="00F04E37"/>
    <w:rsid w:val="00F12FE4"/>
    <w:rsid w:val="00F13D37"/>
    <w:rsid w:val="00F13DD8"/>
    <w:rsid w:val="00F17D61"/>
    <w:rsid w:val="00F202E2"/>
    <w:rsid w:val="00F20817"/>
    <w:rsid w:val="00F20EF0"/>
    <w:rsid w:val="00F221D3"/>
    <w:rsid w:val="00F22421"/>
    <w:rsid w:val="00F22532"/>
    <w:rsid w:val="00F234BE"/>
    <w:rsid w:val="00F2400A"/>
    <w:rsid w:val="00F31565"/>
    <w:rsid w:val="00F31A0F"/>
    <w:rsid w:val="00F3319B"/>
    <w:rsid w:val="00F331B7"/>
    <w:rsid w:val="00F34A83"/>
    <w:rsid w:val="00F36A71"/>
    <w:rsid w:val="00F41452"/>
    <w:rsid w:val="00F436D2"/>
    <w:rsid w:val="00F43BC6"/>
    <w:rsid w:val="00F47C09"/>
    <w:rsid w:val="00F47E98"/>
    <w:rsid w:val="00F51D0C"/>
    <w:rsid w:val="00F52B6D"/>
    <w:rsid w:val="00F53807"/>
    <w:rsid w:val="00F565CB"/>
    <w:rsid w:val="00F576FF"/>
    <w:rsid w:val="00F57EDD"/>
    <w:rsid w:val="00F61EE8"/>
    <w:rsid w:val="00F63454"/>
    <w:rsid w:val="00F64913"/>
    <w:rsid w:val="00F6772C"/>
    <w:rsid w:val="00F67EB6"/>
    <w:rsid w:val="00F7457C"/>
    <w:rsid w:val="00F74C1C"/>
    <w:rsid w:val="00F761B9"/>
    <w:rsid w:val="00F76DAD"/>
    <w:rsid w:val="00F80D97"/>
    <w:rsid w:val="00F819D6"/>
    <w:rsid w:val="00F84D1D"/>
    <w:rsid w:val="00F84F48"/>
    <w:rsid w:val="00F9349E"/>
    <w:rsid w:val="00F95282"/>
    <w:rsid w:val="00F95B4F"/>
    <w:rsid w:val="00F967A9"/>
    <w:rsid w:val="00FA0ED7"/>
    <w:rsid w:val="00FA160B"/>
    <w:rsid w:val="00FA1E6D"/>
    <w:rsid w:val="00FA2FAC"/>
    <w:rsid w:val="00FA3410"/>
    <w:rsid w:val="00FA7037"/>
    <w:rsid w:val="00FB097A"/>
    <w:rsid w:val="00FB0BBD"/>
    <w:rsid w:val="00FB18F8"/>
    <w:rsid w:val="00FB2558"/>
    <w:rsid w:val="00FB5F8B"/>
    <w:rsid w:val="00FB7562"/>
    <w:rsid w:val="00FB7CBA"/>
    <w:rsid w:val="00FC16D4"/>
    <w:rsid w:val="00FC5E3F"/>
    <w:rsid w:val="00FC6319"/>
    <w:rsid w:val="00FC6F14"/>
    <w:rsid w:val="00FD0962"/>
    <w:rsid w:val="00FD0BD9"/>
    <w:rsid w:val="00FD119E"/>
    <w:rsid w:val="00FD4702"/>
    <w:rsid w:val="00FD5D9E"/>
    <w:rsid w:val="00FD6D64"/>
    <w:rsid w:val="00FD6E7C"/>
    <w:rsid w:val="00FD769E"/>
    <w:rsid w:val="00FE03A0"/>
    <w:rsid w:val="00FE18AA"/>
    <w:rsid w:val="00FE3BC4"/>
    <w:rsid w:val="00FE433C"/>
    <w:rsid w:val="00FE75AD"/>
    <w:rsid w:val="00FE7B87"/>
    <w:rsid w:val="00FF0EA7"/>
    <w:rsid w:val="00FF2316"/>
    <w:rsid w:val="00FF284E"/>
    <w:rsid w:val="00FF2988"/>
    <w:rsid w:val="00FF30DB"/>
    <w:rsid w:val="00FF64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15:docId w15:val="{A8E71712-129B-4738-9A97-16535D85C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13DD8"/>
    <w:pPr>
      <w:spacing w:line="300" w:lineRule="atLeast"/>
    </w:pPr>
    <w:rPr>
      <w:rFonts w:ascii="Palatino Linotype" w:hAnsi="Palatino Linotype"/>
    </w:rPr>
  </w:style>
  <w:style w:type="paragraph" w:styleId="Kop1">
    <w:name w:val="heading 1"/>
    <w:basedOn w:val="Standaard"/>
    <w:next w:val="Standaard"/>
    <w:qFormat/>
    <w:pPr>
      <w:keepNext/>
      <w:widowControl w:val="0"/>
      <w:outlineLvl w:val="0"/>
    </w:pPr>
    <w:rPr>
      <w:rFonts w:ascii="Courier New" w:hAnsi="Courier New"/>
      <w:b/>
      <w:i/>
      <w:sz w:val="28"/>
    </w:rPr>
  </w:style>
  <w:style w:type="paragraph" w:styleId="Kop2">
    <w:name w:val="heading 2"/>
    <w:basedOn w:val="Standaard"/>
    <w:next w:val="Standaard"/>
    <w:qFormat/>
    <w:pPr>
      <w:keepNext/>
      <w:outlineLvl w:val="1"/>
    </w:pPr>
    <w:rPr>
      <w:sz w:val="32"/>
    </w:rPr>
  </w:style>
  <w:style w:type="paragraph" w:styleId="Kop3">
    <w:name w:val="heading 3"/>
    <w:basedOn w:val="Standaard"/>
    <w:next w:val="Standaard"/>
    <w:qFormat/>
    <w:pPr>
      <w:keepNext/>
      <w:spacing w:line="260" w:lineRule="exact"/>
      <w:ind w:left="-567"/>
      <w:outlineLvl w:val="2"/>
    </w:pPr>
    <w:rPr>
      <w:b/>
      <w:sz w:val="28"/>
    </w:rPr>
  </w:style>
  <w:style w:type="paragraph" w:styleId="Kop4">
    <w:name w:val="heading 4"/>
    <w:basedOn w:val="Standaard"/>
    <w:next w:val="Standaard"/>
    <w:qFormat/>
    <w:pPr>
      <w:keepNext/>
      <w:outlineLvl w:val="3"/>
    </w:pPr>
    <w:rPr>
      <w:rFonts w:ascii="Arial" w:hAnsi="Arial"/>
      <w:b/>
      <w:sz w:val="22"/>
    </w:rPr>
  </w:style>
  <w:style w:type="paragraph" w:styleId="Kop5">
    <w:name w:val="heading 5"/>
    <w:basedOn w:val="Standaard"/>
    <w:next w:val="Standaard"/>
    <w:qFormat/>
    <w:pPr>
      <w:keepNext/>
      <w:outlineLvl w:val="4"/>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pPr>
      <w:numPr>
        <w:numId w:val="1"/>
      </w:numPr>
    </w:pPr>
  </w:style>
  <w:style w:type="paragraph" w:styleId="Koptekst">
    <w:name w:val="header"/>
    <w:basedOn w:val="Standaard"/>
    <w:pPr>
      <w:tabs>
        <w:tab w:val="center" w:pos="4536"/>
        <w:tab w:val="right" w:pos="9072"/>
      </w:tabs>
    </w:pPr>
  </w:style>
  <w:style w:type="character" w:styleId="Paginanummer">
    <w:name w:val="page number"/>
    <w:basedOn w:val="Standaardalinea-lettertype"/>
  </w:style>
  <w:style w:type="paragraph" w:styleId="Voettekst">
    <w:name w:val="footer"/>
    <w:basedOn w:val="Standaard"/>
    <w:link w:val="VoettekstChar"/>
    <w:uiPriority w:val="99"/>
    <w:pPr>
      <w:tabs>
        <w:tab w:val="center" w:pos="4536"/>
        <w:tab w:val="right" w:pos="9072"/>
      </w:tabs>
    </w:pPr>
  </w:style>
  <w:style w:type="paragraph" w:styleId="Tekstzonderopmaak">
    <w:name w:val="Plain Text"/>
    <w:basedOn w:val="Standaard"/>
  </w:style>
  <w:style w:type="paragraph" w:customStyle="1" w:styleId="Briefhoofd">
    <w:name w:val="Briefhoofd"/>
    <w:basedOn w:val="Standaard"/>
    <w:next w:val="Standaard"/>
    <w:pPr>
      <w:jc w:val="right"/>
    </w:pPr>
    <w:rPr>
      <w:i/>
      <w:sz w:val="16"/>
    </w:rPr>
  </w:style>
  <w:style w:type="paragraph" w:customStyle="1" w:styleId="adresgegevens">
    <w:name w:val="adresgegevens"/>
    <w:basedOn w:val="Standaard"/>
    <w:next w:val="Standaard"/>
    <w:rPr>
      <w:sz w:val="16"/>
    </w:rPr>
  </w:style>
  <w:style w:type="paragraph" w:styleId="Plattetekst">
    <w:name w:val="Body Text"/>
    <w:basedOn w:val="Standaard"/>
    <w:pPr>
      <w:spacing w:after="120"/>
    </w:pPr>
  </w:style>
  <w:style w:type="paragraph" w:styleId="Plattetekst2">
    <w:name w:val="Body Text 2"/>
    <w:basedOn w:val="Standaard"/>
    <w:rPr>
      <w:i/>
    </w:rPr>
  </w:style>
  <w:style w:type="paragraph" w:styleId="Lijstalinea">
    <w:name w:val="List Paragraph"/>
    <w:basedOn w:val="Standaard"/>
    <w:uiPriority w:val="34"/>
    <w:qFormat/>
    <w:rsid w:val="006E53A1"/>
    <w:pPr>
      <w:ind w:left="708"/>
    </w:pPr>
  </w:style>
  <w:style w:type="paragraph" w:styleId="Ballontekst">
    <w:name w:val="Balloon Text"/>
    <w:basedOn w:val="Standaard"/>
    <w:semiHidden/>
    <w:rsid w:val="00A43A4F"/>
    <w:rPr>
      <w:rFonts w:ascii="Tahoma" w:hAnsi="Tahoma" w:cs="Tahoma"/>
      <w:sz w:val="16"/>
      <w:szCs w:val="16"/>
    </w:rPr>
  </w:style>
  <w:style w:type="character" w:customStyle="1" w:styleId="VoettekstChar">
    <w:name w:val="Voettekst Char"/>
    <w:link w:val="Voettekst"/>
    <w:uiPriority w:val="99"/>
    <w:rsid w:val="006965F1"/>
    <w:rPr>
      <w:rFonts w:ascii="Palatino Linotype" w:hAnsi="Palatino Linotype"/>
    </w:rPr>
  </w:style>
  <w:style w:type="paragraph" w:styleId="Voetnoottekst">
    <w:name w:val="footnote text"/>
    <w:basedOn w:val="Standaard"/>
    <w:semiHidden/>
    <w:rsid w:val="00B2345A"/>
  </w:style>
  <w:style w:type="character" w:styleId="Voetnootmarkering">
    <w:name w:val="footnote reference"/>
    <w:semiHidden/>
    <w:rsid w:val="00B2345A"/>
    <w:rPr>
      <w:vertAlign w:val="superscript"/>
    </w:rPr>
  </w:style>
  <w:style w:type="paragraph" w:customStyle="1" w:styleId="Default">
    <w:name w:val="Default"/>
    <w:rsid w:val="002F1987"/>
    <w:pPr>
      <w:autoSpaceDE w:val="0"/>
      <w:autoSpaceDN w:val="0"/>
      <w:adjustRightInd w:val="0"/>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6194">
      <w:bodyDiv w:val="1"/>
      <w:marLeft w:val="0"/>
      <w:marRight w:val="0"/>
      <w:marTop w:val="0"/>
      <w:marBottom w:val="0"/>
      <w:divBdr>
        <w:top w:val="none" w:sz="0" w:space="0" w:color="auto"/>
        <w:left w:val="none" w:sz="0" w:space="0" w:color="auto"/>
        <w:bottom w:val="none" w:sz="0" w:space="0" w:color="auto"/>
        <w:right w:val="none" w:sz="0" w:space="0" w:color="auto"/>
      </w:divBdr>
    </w:div>
    <w:div w:id="37166842">
      <w:bodyDiv w:val="1"/>
      <w:marLeft w:val="0"/>
      <w:marRight w:val="0"/>
      <w:marTop w:val="0"/>
      <w:marBottom w:val="0"/>
      <w:divBdr>
        <w:top w:val="none" w:sz="0" w:space="0" w:color="auto"/>
        <w:left w:val="none" w:sz="0" w:space="0" w:color="auto"/>
        <w:bottom w:val="none" w:sz="0" w:space="0" w:color="auto"/>
        <w:right w:val="none" w:sz="0" w:space="0" w:color="auto"/>
      </w:divBdr>
    </w:div>
    <w:div w:id="104156243">
      <w:bodyDiv w:val="1"/>
      <w:marLeft w:val="0"/>
      <w:marRight w:val="0"/>
      <w:marTop w:val="0"/>
      <w:marBottom w:val="0"/>
      <w:divBdr>
        <w:top w:val="none" w:sz="0" w:space="0" w:color="auto"/>
        <w:left w:val="none" w:sz="0" w:space="0" w:color="auto"/>
        <w:bottom w:val="none" w:sz="0" w:space="0" w:color="auto"/>
        <w:right w:val="none" w:sz="0" w:space="0" w:color="auto"/>
      </w:divBdr>
    </w:div>
    <w:div w:id="149829204">
      <w:bodyDiv w:val="1"/>
      <w:marLeft w:val="0"/>
      <w:marRight w:val="0"/>
      <w:marTop w:val="0"/>
      <w:marBottom w:val="0"/>
      <w:divBdr>
        <w:top w:val="none" w:sz="0" w:space="0" w:color="auto"/>
        <w:left w:val="none" w:sz="0" w:space="0" w:color="auto"/>
        <w:bottom w:val="none" w:sz="0" w:space="0" w:color="auto"/>
        <w:right w:val="none" w:sz="0" w:space="0" w:color="auto"/>
      </w:divBdr>
    </w:div>
    <w:div w:id="180046451">
      <w:bodyDiv w:val="1"/>
      <w:marLeft w:val="0"/>
      <w:marRight w:val="0"/>
      <w:marTop w:val="0"/>
      <w:marBottom w:val="0"/>
      <w:divBdr>
        <w:top w:val="none" w:sz="0" w:space="0" w:color="auto"/>
        <w:left w:val="none" w:sz="0" w:space="0" w:color="auto"/>
        <w:bottom w:val="none" w:sz="0" w:space="0" w:color="auto"/>
        <w:right w:val="none" w:sz="0" w:space="0" w:color="auto"/>
      </w:divBdr>
    </w:div>
    <w:div w:id="209920019">
      <w:bodyDiv w:val="1"/>
      <w:marLeft w:val="0"/>
      <w:marRight w:val="0"/>
      <w:marTop w:val="0"/>
      <w:marBottom w:val="0"/>
      <w:divBdr>
        <w:top w:val="none" w:sz="0" w:space="0" w:color="auto"/>
        <w:left w:val="none" w:sz="0" w:space="0" w:color="auto"/>
        <w:bottom w:val="none" w:sz="0" w:space="0" w:color="auto"/>
        <w:right w:val="none" w:sz="0" w:space="0" w:color="auto"/>
      </w:divBdr>
    </w:div>
    <w:div w:id="274752130">
      <w:bodyDiv w:val="1"/>
      <w:marLeft w:val="0"/>
      <w:marRight w:val="0"/>
      <w:marTop w:val="0"/>
      <w:marBottom w:val="0"/>
      <w:divBdr>
        <w:top w:val="none" w:sz="0" w:space="0" w:color="auto"/>
        <w:left w:val="none" w:sz="0" w:space="0" w:color="auto"/>
        <w:bottom w:val="none" w:sz="0" w:space="0" w:color="auto"/>
        <w:right w:val="none" w:sz="0" w:space="0" w:color="auto"/>
      </w:divBdr>
    </w:div>
    <w:div w:id="293147173">
      <w:bodyDiv w:val="1"/>
      <w:marLeft w:val="0"/>
      <w:marRight w:val="0"/>
      <w:marTop w:val="0"/>
      <w:marBottom w:val="0"/>
      <w:divBdr>
        <w:top w:val="none" w:sz="0" w:space="0" w:color="auto"/>
        <w:left w:val="none" w:sz="0" w:space="0" w:color="auto"/>
        <w:bottom w:val="none" w:sz="0" w:space="0" w:color="auto"/>
        <w:right w:val="none" w:sz="0" w:space="0" w:color="auto"/>
      </w:divBdr>
    </w:div>
    <w:div w:id="296648675">
      <w:bodyDiv w:val="1"/>
      <w:marLeft w:val="0"/>
      <w:marRight w:val="0"/>
      <w:marTop w:val="0"/>
      <w:marBottom w:val="0"/>
      <w:divBdr>
        <w:top w:val="none" w:sz="0" w:space="0" w:color="auto"/>
        <w:left w:val="none" w:sz="0" w:space="0" w:color="auto"/>
        <w:bottom w:val="none" w:sz="0" w:space="0" w:color="auto"/>
        <w:right w:val="none" w:sz="0" w:space="0" w:color="auto"/>
      </w:divBdr>
    </w:div>
    <w:div w:id="394357151">
      <w:bodyDiv w:val="1"/>
      <w:marLeft w:val="0"/>
      <w:marRight w:val="0"/>
      <w:marTop w:val="0"/>
      <w:marBottom w:val="0"/>
      <w:divBdr>
        <w:top w:val="none" w:sz="0" w:space="0" w:color="auto"/>
        <w:left w:val="none" w:sz="0" w:space="0" w:color="auto"/>
        <w:bottom w:val="none" w:sz="0" w:space="0" w:color="auto"/>
        <w:right w:val="none" w:sz="0" w:space="0" w:color="auto"/>
      </w:divBdr>
    </w:div>
    <w:div w:id="689180847">
      <w:bodyDiv w:val="1"/>
      <w:marLeft w:val="0"/>
      <w:marRight w:val="0"/>
      <w:marTop w:val="0"/>
      <w:marBottom w:val="0"/>
      <w:divBdr>
        <w:top w:val="none" w:sz="0" w:space="0" w:color="auto"/>
        <w:left w:val="none" w:sz="0" w:space="0" w:color="auto"/>
        <w:bottom w:val="none" w:sz="0" w:space="0" w:color="auto"/>
        <w:right w:val="none" w:sz="0" w:space="0" w:color="auto"/>
      </w:divBdr>
    </w:div>
    <w:div w:id="694313150">
      <w:bodyDiv w:val="1"/>
      <w:marLeft w:val="0"/>
      <w:marRight w:val="0"/>
      <w:marTop w:val="0"/>
      <w:marBottom w:val="0"/>
      <w:divBdr>
        <w:top w:val="none" w:sz="0" w:space="0" w:color="auto"/>
        <w:left w:val="none" w:sz="0" w:space="0" w:color="auto"/>
        <w:bottom w:val="none" w:sz="0" w:space="0" w:color="auto"/>
        <w:right w:val="none" w:sz="0" w:space="0" w:color="auto"/>
      </w:divBdr>
    </w:div>
    <w:div w:id="850680012">
      <w:bodyDiv w:val="1"/>
      <w:marLeft w:val="0"/>
      <w:marRight w:val="0"/>
      <w:marTop w:val="0"/>
      <w:marBottom w:val="0"/>
      <w:divBdr>
        <w:top w:val="none" w:sz="0" w:space="0" w:color="auto"/>
        <w:left w:val="none" w:sz="0" w:space="0" w:color="auto"/>
        <w:bottom w:val="none" w:sz="0" w:space="0" w:color="auto"/>
        <w:right w:val="none" w:sz="0" w:space="0" w:color="auto"/>
      </w:divBdr>
    </w:div>
    <w:div w:id="859666122">
      <w:bodyDiv w:val="1"/>
      <w:marLeft w:val="0"/>
      <w:marRight w:val="0"/>
      <w:marTop w:val="0"/>
      <w:marBottom w:val="0"/>
      <w:divBdr>
        <w:top w:val="none" w:sz="0" w:space="0" w:color="auto"/>
        <w:left w:val="none" w:sz="0" w:space="0" w:color="auto"/>
        <w:bottom w:val="none" w:sz="0" w:space="0" w:color="auto"/>
        <w:right w:val="none" w:sz="0" w:space="0" w:color="auto"/>
      </w:divBdr>
    </w:div>
    <w:div w:id="880554766">
      <w:bodyDiv w:val="1"/>
      <w:marLeft w:val="0"/>
      <w:marRight w:val="0"/>
      <w:marTop w:val="0"/>
      <w:marBottom w:val="0"/>
      <w:divBdr>
        <w:top w:val="none" w:sz="0" w:space="0" w:color="auto"/>
        <w:left w:val="none" w:sz="0" w:space="0" w:color="auto"/>
        <w:bottom w:val="none" w:sz="0" w:space="0" w:color="auto"/>
        <w:right w:val="none" w:sz="0" w:space="0" w:color="auto"/>
      </w:divBdr>
    </w:div>
    <w:div w:id="957300889">
      <w:bodyDiv w:val="1"/>
      <w:marLeft w:val="0"/>
      <w:marRight w:val="0"/>
      <w:marTop w:val="0"/>
      <w:marBottom w:val="0"/>
      <w:divBdr>
        <w:top w:val="none" w:sz="0" w:space="0" w:color="auto"/>
        <w:left w:val="none" w:sz="0" w:space="0" w:color="auto"/>
        <w:bottom w:val="none" w:sz="0" w:space="0" w:color="auto"/>
        <w:right w:val="none" w:sz="0" w:space="0" w:color="auto"/>
      </w:divBdr>
    </w:div>
    <w:div w:id="988098516">
      <w:bodyDiv w:val="1"/>
      <w:marLeft w:val="0"/>
      <w:marRight w:val="0"/>
      <w:marTop w:val="0"/>
      <w:marBottom w:val="0"/>
      <w:divBdr>
        <w:top w:val="none" w:sz="0" w:space="0" w:color="auto"/>
        <w:left w:val="none" w:sz="0" w:space="0" w:color="auto"/>
        <w:bottom w:val="none" w:sz="0" w:space="0" w:color="auto"/>
        <w:right w:val="none" w:sz="0" w:space="0" w:color="auto"/>
      </w:divBdr>
    </w:div>
    <w:div w:id="1032653068">
      <w:bodyDiv w:val="1"/>
      <w:marLeft w:val="0"/>
      <w:marRight w:val="0"/>
      <w:marTop w:val="0"/>
      <w:marBottom w:val="0"/>
      <w:divBdr>
        <w:top w:val="none" w:sz="0" w:space="0" w:color="auto"/>
        <w:left w:val="none" w:sz="0" w:space="0" w:color="auto"/>
        <w:bottom w:val="none" w:sz="0" w:space="0" w:color="auto"/>
        <w:right w:val="none" w:sz="0" w:space="0" w:color="auto"/>
      </w:divBdr>
    </w:div>
    <w:div w:id="1145395191">
      <w:bodyDiv w:val="1"/>
      <w:marLeft w:val="0"/>
      <w:marRight w:val="0"/>
      <w:marTop w:val="0"/>
      <w:marBottom w:val="0"/>
      <w:divBdr>
        <w:top w:val="none" w:sz="0" w:space="0" w:color="auto"/>
        <w:left w:val="none" w:sz="0" w:space="0" w:color="auto"/>
        <w:bottom w:val="none" w:sz="0" w:space="0" w:color="auto"/>
        <w:right w:val="none" w:sz="0" w:space="0" w:color="auto"/>
      </w:divBdr>
    </w:div>
    <w:div w:id="1146236302">
      <w:bodyDiv w:val="1"/>
      <w:marLeft w:val="0"/>
      <w:marRight w:val="0"/>
      <w:marTop w:val="0"/>
      <w:marBottom w:val="0"/>
      <w:divBdr>
        <w:top w:val="none" w:sz="0" w:space="0" w:color="auto"/>
        <w:left w:val="none" w:sz="0" w:space="0" w:color="auto"/>
        <w:bottom w:val="none" w:sz="0" w:space="0" w:color="auto"/>
        <w:right w:val="none" w:sz="0" w:space="0" w:color="auto"/>
      </w:divBdr>
    </w:div>
    <w:div w:id="1156871935">
      <w:bodyDiv w:val="1"/>
      <w:marLeft w:val="0"/>
      <w:marRight w:val="0"/>
      <w:marTop w:val="0"/>
      <w:marBottom w:val="0"/>
      <w:divBdr>
        <w:top w:val="none" w:sz="0" w:space="0" w:color="auto"/>
        <w:left w:val="none" w:sz="0" w:space="0" w:color="auto"/>
        <w:bottom w:val="none" w:sz="0" w:space="0" w:color="auto"/>
        <w:right w:val="none" w:sz="0" w:space="0" w:color="auto"/>
      </w:divBdr>
    </w:div>
    <w:div w:id="1159350424">
      <w:bodyDiv w:val="1"/>
      <w:marLeft w:val="0"/>
      <w:marRight w:val="0"/>
      <w:marTop w:val="0"/>
      <w:marBottom w:val="0"/>
      <w:divBdr>
        <w:top w:val="none" w:sz="0" w:space="0" w:color="auto"/>
        <w:left w:val="none" w:sz="0" w:space="0" w:color="auto"/>
        <w:bottom w:val="none" w:sz="0" w:space="0" w:color="auto"/>
        <w:right w:val="none" w:sz="0" w:space="0" w:color="auto"/>
      </w:divBdr>
    </w:div>
    <w:div w:id="1169953290">
      <w:bodyDiv w:val="1"/>
      <w:marLeft w:val="0"/>
      <w:marRight w:val="0"/>
      <w:marTop w:val="0"/>
      <w:marBottom w:val="0"/>
      <w:divBdr>
        <w:top w:val="none" w:sz="0" w:space="0" w:color="auto"/>
        <w:left w:val="none" w:sz="0" w:space="0" w:color="auto"/>
        <w:bottom w:val="none" w:sz="0" w:space="0" w:color="auto"/>
        <w:right w:val="none" w:sz="0" w:space="0" w:color="auto"/>
      </w:divBdr>
    </w:div>
    <w:div w:id="1305499675">
      <w:bodyDiv w:val="1"/>
      <w:marLeft w:val="0"/>
      <w:marRight w:val="0"/>
      <w:marTop w:val="0"/>
      <w:marBottom w:val="0"/>
      <w:divBdr>
        <w:top w:val="none" w:sz="0" w:space="0" w:color="auto"/>
        <w:left w:val="none" w:sz="0" w:space="0" w:color="auto"/>
        <w:bottom w:val="none" w:sz="0" w:space="0" w:color="auto"/>
        <w:right w:val="none" w:sz="0" w:space="0" w:color="auto"/>
      </w:divBdr>
    </w:div>
    <w:div w:id="1368142368">
      <w:bodyDiv w:val="1"/>
      <w:marLeft w:val="0"/>
      <w:marRight w:val="0"/>
      <w:marTop w:val="0"/>
      <w:marBottom w:val="0"/>
      <w:divBdr>
        <w:top w:val="none" w:sz="0" w:space="0" w:color="auto"/>
        <w:left w:val="none" w:sz="0" w:space="0" w:color="auto"/>
        <w:bottom w:val="none" w:sz="0" w:space="0" w:color="auto"/>
        <w:right w:val="none" w:sz="0" w:space="0" w:color="auto"/>
      </w:divBdr>
    </w:div>
    <w:div w:id="1542471917">
      <w:bodyDiv w:val="1"/>
      <w:marLeft w:val="0"/>
      <w:marRight w:val="0"/>
      <w:marTop w:val="0"/>
      <w:marBottom w:val="0"/>
      <w:divBdr>
        <w:top w:val="none" w:sz="0" w:space="0" w:color="auto"/>
        <w:left w:val="none" w:sz="0" w:space="0" w:color="auto"/>
        <w:bottom w:val="none" w:sz="0" w:space="0" w:color="auto"/>
        <w:right w:val="none" w:sz="0" w:space="0" w:color="auto"/>
      </w:divBdr>
    </w:div>
    <w:div w:id="1687710263">
      <w:bodyDiv w:val="1"/>
      <w:marLeft w:val="0"/>
      <w:marRight w:val="0"/>
      <w:marTop w:val="0"/>
      <w:marBottom w:val="0"/>
      <w:divBdr>
        <w:top w:val="none" w:sz="0" w:space="0" w:color="auto"/>
        <w:left w:val="none" w:sz="0" w:space="0" w:color="auto"/>
        <w:bottom w:val="none" w:sz="0" w:space="0" w:color="auto"/>
        <w:right w:val="none" w:sz="0" w:space="0" w:color="auto"/>
      </w:divBdr>
    </w:div>
    <w:div w:id="1707632617">
      <w:bodyDiv w:val="1"/>
      <w:marLeft w:val="0"/>
      <w:marRight w:val="0"/>
      <w:marTop w:val="0"/>
      <w:marBottom w:val="0"/>
      <w:divBdr>
        <w:top w:val="none" w:sz="0" w:space="0" w:color="auto"/>
        <w:left w:val="none" w:sz="0" w:space="0" w:color="auto"/>
        <w:bottom w:val="none" w:sz="0" w:space="0" w:color="auto"/>
        <w:right w:val="none" w:sz="0" w:space="0" w:color="auto"/>
      </w:divBdr>
    </w:div>
    <w:div w:id="1980527582">
      <w:bodyDiv w:val="1"/>
      <w:marLeft w:val="0"/>
      <w:marRight w:val="0"/>
      <w:marTop w:val="0"/>
      <w:marBottom w:val="0"/>
      <w:divBdr>
        <w:top w:val="none" w:sz="0" w:space="0" w:color="auto"/>
        <w:left w:val="none" w:sz="0" w:space="0" w:color="auto"/>
        <w:bottom w:val="none" w:sz="0" w:space="0" w:color="auto"/>
        <w:right w:val="none" w:sz="0" w:space="0" w:color="auto"/>
      </w:divBdr>
    </w:div>
    <w:div w:id="206124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9BDBF-BD38-4DFC-9182-4920C5805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831</Words>
  <Characters>5202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0638-4916-GRIF-A.W.</vt:lpstr>
    </vt:vector>
  </TitlesOfParts>
  <Company>Gemeente Steenwijk</Company>
  <LinksUpToDate>false</LinksUpToDate>
  <CharactersWithSpaces>6021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0638-4916-GRIF-A.W.</dc:title>
  <dc:creator>gemeente Steenwijkerland</dc:creator>
  <cp:lastModifiedBy>B.H.D. de Groot</cp:lastModifiedBy>
  <cp:revision>11</cp:revision>
  <cp:lastPrinted>2017-01-25T15:59:00Z</cp:lastPrinted>
  <dcterms:created xsi:type="dcterms:W3CDTF">2017-03-14T14:12:00Z</dcterms:created>
  <dcterms:modified xsi:type="dcterms:W3CDTF">2017-03-23T10:30:00Z</dcterms:modified>
</cp:coreProperties>
</file>